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footer2.xml" ContentType="application/vnd.openxmlformats-officedocument.wordprocessingml.footer+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ayout w:type="fixed"/>
        <w:tblLook w:val="00A0"/>
      </w:tblPr>
      <w:tblGrid>
        <w:gridCol w:w="1818"/>
        <w:gridCol w:w="47"/>
        <w:gridCol w:w="1327"/>
        <w:gridCol w:w="1596"/>
        <w:gridCol w:w="909"/>
        <w:gridCol w:w="687"/>
        <w:gridCol w:w="3192"/>
      </w:tblGrid>
      <w:tr w:rsidR="006423FB" w:rsidRPr="007D6175">
        <w:tc>
          <w:tcPr>
            <w:tcW w:w="1865" w:type="dxa"/>
            <w:gridSpan w:val="2"/>
            <w:shd w:val="clear" w:color="auto" w:fill="F2F2F2" w:themeFill="background1" w:themeFillShade="F2"/>
          </w:tcPr>
          <w:p w:rsidR="006423FB" w:rsidRPr="007D6175" w:rsidRDefault="00C002D5">
            <w:pPr>
              <w:rPr>
                <w:b/>
              </w:rPr>
            </w:pPr>
            <w:r>
              <w:rPr>
                <w:b/>
              </w:rPr>
              <w:t xml:space="preserve">AP </w:t>
            </w:r>
            <w:r w:rsidR="006423FB">
              <w:rPr>
                <w:b/>
              </w:rPr>
              <w:t>Theme</w:t>
            </w:r>
          </w:p>
        </w:tc>
        <w:tc>
          <w:tcPr>
            <w:tcW w:w="7711" w:type="dxa"/>
            <w:gridSpan w:val="5"/>
            <w:vAlign w:val="center"/>
          </w:tcPr>
          <w:p w:rsidR="006423FB" w:rsidRPr="007D6175" w:rsidRDefault="006423FB" w:rsidP="00317A8B">
            <w:pPr>
              <w:rPr>
                <w:rFonts w:cs="Times New Roman"/>
                <w:b/>
                <w:szCs w:val="22"/>
              </w:rPr>
            </w:pPr>
            <w:r>
              <w:rPr>
                <w:rFonts w:cs="Times New Roman"/>
                <w:b/>
                <w:szCs w:val="22"/>
              </w:rPr>
              <w:t>Personal and Public Identities</w:t>
            </w:r>
            <w:r w:rsidR="00C002D5">
              <w:rPr>
                <w:rFonts w:cs="Times New Roman"/>
                <w:b/>
                <w:szCs w:val="22"/>
              </w:rPr>
              <w:t xml:space="preserve">: </w:t>
            </w:r>
          </w:p>
        </w:tc>
      </w:tr>
      <w:tr w:rsidR="00793C73" w:rsidRPr="007D6175">
        <w:tc>
          <w:tcPr>
            <w:tcW w:w="1865" w:type="dxa"/>
            <w:gridSpan w:val="2"/>
            <w:shd w:val="clear" w:color="auto" w:fill="F2F2F2" w:themeFill="background1" w:themeFillShade="F2"/>
          </w:tcPr>
          <w:p w:rsidR="00793C73" w:rsidRPr="007D6175" w:rsidRDefault="00793C73">
            <w:pPr>
              <w:rPr>
                <w:b/>
              </w:rPr>
            </w:pPr>
            <w:r w:rsidRPr="007D6175">
              <w:rPr>
                <w:b/>
              </w:rPr>
              <w:t>Topic</w:t>
            </w:r>
          </w:p>
        </w:tc>
        <w:tc>
          <w:tcPr>
            <w:tcW w:w="7711" w:type="dxa"/>
            <w:gridSpan w:val="5"/>
            <w:vAlign w:val="center"/>
          </w:tcPr>
          <w:p w:rsidR="00793C73" w:rsidRPr="007D6175" w:rsidRDefault="00895107" w:rsidP="00317A8B">
            <w:r w:rsidRPr="007D6175">
              <w:rPr>
                <w:rFonts w:cs="Times New Roman"/>
                <w:b/>
                <w:szCs w:val="22"/>
              </w:rPr>
              <w:t>Getting to Know You</w:t>
            </w:r>
          </w:p>
        </w:tc>
      </w:tr>
      <w:tr w:rsidR="008D11BE" w:rsidRPr="007D6175">
        <w:tc>
          <w:tcPr>
            <w:tcW w:w="1865" w:type="dxa"/>
            <w:gridSpan w:val="2"/>
            <w:shd w:val="clear" w:color="auto" w:fill="F2F2F2" w:themeFill="background1" w:themeFillShade="F2"/>
            <w:vAlign w:val="center"/>
          </w:tcPr>
          <w:p w:rsidR="008D11BE" w:rsidRDefault="008D11BE" w:rsidP="008D11BE">
            <w:pPr>
              <w:rPr>
                <w:b/>
              </w:rPr>
            </w:pPr>
            <w:r>
              <w:rPr>
                <w:b/>
              </w:rPr>
              <w:t>Overview</w:t>
            </w:r>
          </w:p>
          <w:p w:rsidR="008D11BE" w:rsidRPr="007D6175" w:rsidRDefault="008D11BE" w:rsidP="008D11BE">
            <w:pPr>
              <w:rPr>
                <w:b/>
              </w:rPr>
            </w:pPr>
            <w:r>
              <w:rPr>
                <w:b/>
              </w:rPr>
              <w:t>Unit 1</w:t>
            </w:r>
          </w:p>
        </w:tc>
        <w:tc>
          <w:tcPr>
            <w:tcW w:w="7711" w:type="dxa"/>
            <w:gridSpan w:val="5"/>
            <w:vAlign w:val="center"/>
          </w:tcPr>
          <w:p w:rsidR="008D11BE" w:rsidRPr="007D6175" w:rsidRDefault="008D11BE" w:rsidP="00317A8B">
            <w:pPr>
              <w:rPr>
                <w:rFonts w:cs="Times New Roman"/>
                <w:b/>
                <w:szCs w:val="22"/>
              </w:rPr>
            </w:pPr>
            <w:r w:rsidRPr="007D6175">
              <w:t xml:space="preserve">Students will begin by exploring who they are, where they live, their nationality and heritage. They will then become a citizen of the world in preparation for traveling and living abroad as they take on a new international identity. They will consider the advantages of knowing more than one language and identify where their new language is spoken. They will learn to introduce themselves and will meet others using their new language and will be able to exchange personal information such as emails and phone numbers. They will be able to talk about their age and give the date of their birthday to new acquaintances. They will be able to talk with others about likes and dislikes commenting on things they like and don’t like to do.  </w:t>
            </w:r>
          </w:p>
        </w:tc>
      </w:tr>
      <w:tr w:rsidR="00317A8B" w:rsidRPr="007D6175">
        <w:tc>
          <w:tcPr>
            <w:tcW w:w="1865" w:type="dxa"/>
            <w:gridSpan w:val="2"/>
            <w:shd w:val="clear" w:color="auto" w:fill="F2F2F2" w:themeFill="background1" w:themeFillShade="F2"/>
          </w:tcPr>
          <w:p w:rsidR="00317A8B" w:rsidRPr="007D6175" w:rsidRDefault="00317A8B">
            <w:pPr>
              <w:rPr>
                <w:b/>
              </w:rPr>
            </w:pPr>
            <w:r w:rsidRPr="007D6175">
              <w:rPr>
                <w:b/>
              </w:rPr>
              <w:t>Essential Question</w:t>
            </w:r>
          </w:p>
        </w:tc>
        <w:tc>
          <w:tcPr>
            <w:tcW w:w="7711" w:type="dxa"/>
            <w:gridSpan w:val="5"/>
            <w:vAlign w:val="center"/>
          </w:tcPr>
          <w:p w:rsidR="00317A8B" w:rsidRPr="007D6175" w:rsidRDefault="00895107" w:rsidP="00317A8B">
            <w:r w:rsidRPr="007D6175">
              <w:rPr>
                <w:rFonts w:cs="Times New Roman"/>
                <w:szCs w:val="22"/>
              </w:rPr>
              <w:t>Who am I?</w:t>
            </w:r>
          </w:p>
        </w:tc>
      </w:tr>
      <w:tr w:rsidR="00793C73" w:rsidRPr="007D6175">
        <w:tc>
          <w:tcPr>
            <w:tcW w:w="1865" w:type="dxa"/>
            <w:gridSpan w:val="2"/>
            <w:shd w:val="clear" w:color="auto" w:fill="F2F2F2" w:themeFill="background1" w:themeFillShade="F2"/>
            <w:vAlign w:val="center"/>
          </w:tcPr>
          <w:p w:rsidR="00793C73" w:rsidRPr="007D6175" w:rsidRDefault="00797FDC" w:rsidP="00317A8B">
            <w:pPr>
              <w:rPr>
                <w:b/>
              </w:rPr>
            </w:pPr>
            <w:r w:rsidRPr="007D6175">
              <w:rPr>
                <w:b/>
              </w:rPr>
              <w:t>Unit Focus</w:t>
            </w:r>
          </w:p>
        </w:tc>
        <w:tc>
          <w:tcPr>
            <w:tcW w:w="7711" w:type="dxa"/>
            <w:gridSpan w:val="5"/>
            <w:vAlign w:val="center"/>
          </w:tcPr>
          <w:p w:rsidR="00793C73" w:rsidRPr="007D6175" w:rsidRDefault="00A97379" w:rsidP="00317A8B">
            <w:pPr>
              <w:pStyle w:val="NormalWeb"/>
              <w:spacing w:before="2" w:after="2"/>
              <w:rPr>
                <w:rFonts w:asciiTheme="minorHAnsi" w:hAnsiTheme="minorHAnsi"/>
                <w:sz w:val="24"/>
              </w:rPr>
            </w:pPr>
            <w:r w:rsidRPr="007D6175">
              <w:rPr>
                <w:rFonts w:asciiTheme="minorHAnsi" w:hAnsiTheme="minorHAnsi"/>
                <w:sz w:val="24"/>
              </w:rPr>
              <w:t xml:space="preserve"> </w:t>
            </w:r>
          </w:p>
          <w:p w:rsidR="00BE24A5" w:rsidRPr="007D6175" w:rsidRDefault="00A97379" w:rsidP="0080308B">
            <w:pPr>
              <w:pStyle w:val="NormalWeb"/>
              <w:spacing w:before="2" w:after="2"/>
              <w:rPr>
                <w:rFonts w:asciiTheme="minorHAnsi" w:hAnsiTheme="minorHAnsi"/>
                <w:sz w:val="24"/>
              </w:rPr>
            </w:pPr>
            <w:r w:rsidRPr="007D6175">
              <w:rPr>
                <w:rFonts w:asciiTheme="minorHAnsi" w:hAnsiTheme="minorHAnsi"/>
                <w:sz w:val="24"/>
              </w:rPr>
              <w:t>Students will be able to</w:t>
            </w:r>
          </w:p>
          <w:p w:rsidR="00BE24A5" w:rsidRPr="007D6175" w:rsidRDefault="0080308B" w:rsidP="0080308B">
            <w:pPr>
              <w:pStyle w:val="NormalWeb"/>
              <w:numPr>
                <w:ilvl w:val="0"/>
                <w:numId w:val="3"/>
              </w:numPr>
              <w:spacing w:before="2" w:after="2"/>
              <w:rPr>
                <w:rFonts w:asciiTheme="minorHAnsi" w:hAnsiTheme="minorHAnsi"/>
                <w:sz w:val="24"/>
              </w:rPr>
            </w:pPr>
            <w:r w:rsidRPr="007D6175">
              <w:rPr>
                <w:rFonts w:asciiTheme="minorHAnsi" w:hAnsiTheme="minorHAnsi"/>
                <w:sz w:val="24"/>
              </w:rPr>
              <w:t>greet and say good-bye to others</w:t>
            </w:r>
          </w:p>
          <w:p w:rsidR="00BE24A5" w:rsidRPr="007D6175" w:rsidRDefault="0080308B" w:rsidP="0080308B">
            <w:pPr>
              <w:pStyle w:val="NormalWeb"/>
              <w:numPr>
                <w:ilvl w:val="0"/>
                <w:numId w:val="3"/>
              </w:numPr>
              <w:spacing w:before="2" w:after="2"/>
              <w:rPr>
                <w:rFonts w:asciiTheme="minorHAnsi" w:hAnsiTheme="minorHAnsi"/>
                <w:sz w:val="24"/>
              </w:rPr>
            </w:pPr>
            <w:r w:rsidRPr="007D6175">
              <w:rPr>
                <w:rFonts w:asciiTheme="minorHAnsi" w:hAnsiTheme="minorHAnsi"/>
                <w:sz w:val="24"/>
              </w:rPr>
              <w:t>say how I am and inquire about others</w:t>
            </w:r>
          </w:p>
          <w:p w:rsidR="00BE24A5" w:rsidRPr="007D6175" w:rsidRDefault="0080308B" w:rsidP="0080308B">
            <w:pPr>
              <w:pStyle w:val="NormalWeb"/>
              <w:numPr>
                <w:ilvl w:val="0"/>
                <w:numId w:val="3"/>
              </w:numPr>
              <w:spacing w:before="2" w:after="2"/>
              <w:rPr>
                <w:rFonts w:asciiTheme="minorHAnsi" w:hAnsiTheme="minorHAnsi"/>
                <w:sz w:val="24"/>
              </w:rPr>
            </w:pPr>
            <w:r w:rsidRPr="007D6175">
              <w:rPr>
                <w:rFonts w:asciiTheme="minorHAnsi" w:hAnsiTheme="minorHAnsi"/>
                <w:sz w:val="24"/>
              </w:rPr>
              <w:t>use common courtesy expressions</w:t>
            </w:r>
          </w:p>
          <w:p w:rsidR="00BE24A5" w:rsidRPr="007D6175" w:rsidRDefault="0080308B" w:rsidP="0080308B">
            <w:pPr>
              <w:pStyle w:val="NormalWeb"/>
              <w:numPr>
                <w:ilvl w:val="0"/>
                <w:numId w:val="3"/>
              </w:numPr>
              <w:spacing w:before="2" w:after="2"/>
              <w:rPr>
                <w:rFonts w:asciiTheme="minorHAnsi" w:hAnsiTheme="minorHAnsi"/>
                <w:sz w:val="24"/>
              </w:rPr>
            </w:pPr>
            <w:r w:rsidRPr="007D6175">
              <w:rPr>
                <w:rFonts w:asciiTheme="minorHAnsi" w:hAnsiTheme="minorHAnsi"/>
                <w:sz w:val="24"/>
              </w:rPr>
              <w:t>introduce myself and meet others</w:t>
            </w:r>
          </w:p>
          <w:p w:rsidR="00BE24A5" w:rsidRPr="007D6175" w:rsidRDefault="0080308B" w:rsidP="0080308B">
            <w:pPr>
              <w:pStyle w:val="NormalWeb"/>
              <w:numPr>
                <w:ilvl w:val="0"/>
                <w:numId w:val="3"/>
              </w:numPr>
              <w:spacing w:before="2" w:after="2"/>
              <w:rPr>
                <w:rFonts w:asciiTheme="minorHAnsi" w:hAnsiTheme="minorHAnsi"/>
                <w:sz w:val="24"/>
              </w:rPr>
            </w:pPr>
            <w:r w:rsidRPr="007D6175">
              <w:rPr>
                <w:rFonts w:asciiTheme="minorHAnsi" w:hAnsiTheme="minorHAnsi"/>
                <w:sz w:val="24"/>
              </w:rPr>
              <w:t>ask for and exchange personal information</w:t>
            </w:r>
          </w:p>
          <w:p w:rsidR="00BE24A5" w:rsidRPr="007D6175" w:rsidRDefault="0080308B" w:rsidP="00C876E1">
            <w:pPr>
              <w:pStyle w:val="NormalWeb"/>
              <w:numPr>
                <w:ilvl w:val="0"/>
                <w:numId w:val="3"/>
              </w:numPr>
              <w:spacing w:before="2" w:after="2"/>
              <w:rPr>
                <w:rFonts w:asciiTheme="minorHAnsi" w:hAnsiTheme="minorHAnsi"/>
                <w:sz w:val="24"/>
              </w:rPr>
            </w:pPr>
            <w:r w:rsidRPr="007D6175">
              <w:rPr>
                <w:rFonts w:asciiTheme="minorHAnsi" w:hAnsiTheme="minorHAnsi"/>
                <w:sz w:val="24"/>
              </w:rPr>
              <w:t>give my age and ask others for their age; ask for and give birthdate</w:t>
            </w:r>
          </w:p>
          <w:p w:rsidR="00BE24A5" w:rsidRPr="007D6175" w:rsidRDefault="0080308B" w:rsidP="0080308B">
            <w:pPr>
              <w:pStyle w:val="NormalWeb"/>
              <w:numPr>
                <w:ilvl w:val="0"/>
                <w:numId w:val="3"/>
              </w:numPr>
              <w:spacing w:before="2" w:after="2"/>
              <w:rPr>
                <w:rFonts w:asciiTheme="minorHAnsi" w:hAnsiTheme="minorHAnsi"/>
                <w:sz w:val="24"/>
              </w:rPr>
            </w:pPr>
            <w:r w:rsidRPr="007D6175">
              <w:rPr>
                <w:rFonts w:asciiTheme="minorHAnsi" w:hAnsiTheme="minorHAnsi"/>
                <w:sz w:val="24"/>
              </w:rPr>
              <w:t xml:space="preserve">ask and answer questions about where I live, where I am from and my nationality </w:t>
            </w:r>
          </w:p>
          <w:p w:rsidR="00BE24A5" w:rsidRPr="007D6175" w:rsidRDefault="0080308B" w:rsidP="0080308B">
            <w:pPr>
              <w:pStyle w:val="NormalWeb"/>
              <w:numPr>
                <w:ilvl w:val="0"/>
                <w:numId w:val="3"/>
              </w:numPr>
              <w:spacing w:before="2" w:after="2"/>
              <w:rPr>
                <w:rFonts w:asciiTheme="minorHAnsi" w:hAnsiTheme="minorHAnsi"/>
                <w:sz w:val="24"/>
              </w:rPr>
            </w:pPr>
            <w:r w:rsidRPr="007D6175">
              <w:rPr>
                <w:rFonts w:asciiTheme="minorHAnsi" w:hAnsiTheme="minorHAnsi"/>
                <w:sz w:val="24"/>
              </w:rPr>
              <w:t>ask and answer questions about what I and others like and don’t like to do</w:t>
            </w:r>
          </w:p>
          <w:p w:rsidR="00031883" w:rsidRPr="007D6175" w:rsidRDefault="0080308B" w:rsidP="0080308B">
            <w:pPr>
              <w:pStyle w:val="NormalWeb"/>
              <w:numPr>
                <w:ilvl w:val="0"/>
                <w:numId w:val="3"/>
              </w:numPr>
              <w:spacing w:before="2" w:after="2"/>
              <w:rPr>
                <w:rFonts w:asciiTheme="minorHAnsi" w:hAnsiTheme="minorHAnsi"/>
                <w:sz w:val="24"/>
              </w:rPr>
            </w:pPr>
            <w:r w:rsidRPr="007D6175">
              <w:rPr>
                <w:rFonts w:asciiTheme="minorHAnsi" w:hAnsiTheme="minorHAnsi"/>
                <w:sz w:val="24"/>
              </w:rPr>
              <w:t>ask for and give reasons for likes and dislikes</w:t>
            </w:r>
          </w:p>
          <w:p w:rsidR="00031883" w:rsidRPr="007D6175" w:rsidRDefault="00031883" w:rsidP="00031883">
            <w:pPr>
              <w:pStyle w:val="NormalWeb"/>
              <w:spacing w:before="2" w:after="2"/>
              <w:ind w:left="360"/>
              <w:rPr>
                <w:rFonts w:asciiTheme="minorHAnsi" w:hAnsiTheme="minorHAnsi"/>
                <w:sz w:val="24"/>
              </w:rPr>
            </w:pPr>
          </w:p>
          <w:p w:rsidR="00A97379" w:rsidRPr="007D6175" w:rsidRDefault="00A97379" w:rsidP="00317A8B">
            <w:pPr>
              <w:pStyle w:val="NormalWeb"/>
              <w:spacing w:before="2" w:after="2"/>
              <w:rPr>
                <w:rFonts w:asciiTheme="minorHAnsi" w:hAnsiTheme="minorHAnsi"/>
                <w:sz w:val="24"/>
              </w:rPr>
            </w:pPr>
          </w:p>
        </w:tc>
      </w:tr>
      <w:tr w:rsidR="009D3455" w:rsidRPr="007D6175">
        <w:trPr>
          <w:trHeight w:val="432"/>
        </w:trPr>
        <w:tc>
          <w:tcPr>
            <w:tcW w:w="9576" w:type="dxa"/>
            <w:gridSpan w:val="7"/>
            <w:shd w:val="clear" w:color="auto" w:fill="CCFFCC"/>
            <w:vAlign w:val="center"/>
          </w:tcPr>
          <w:p w:rsidR="00450874" w:rsidRPr="007D6175" w:rsidRDefault="00450874" w:rsidP="00317A8B">
            <w:pPr>
              <w:jc w:val="center"/>
              <w:rPr>
                <w:b/>
              </w:rPr>
            </w:pPr>
            <w:r w:rsidRPr="007D6175">
              <w:rPr>
                <w:b/>
              </w:rPr>
              <w:t>Communication</w:t>
            </w:r>
          </w:p>
          <w:p w:rsidR="009D3455" w:rsidRPr="007D6175" w:rsidRDefault="00317A8B" w:rsidP="00317A8B">
            <w:pPr>
              <w:jc w:val="center"/>
              <w:rPr>
                <w:b/>
              </w:rPr>
            </w:pPr>
            <w:r w:rsidRPr="007D6175">
              <w:rPr>
                <w:b/>
              </w:rPr>
              <w:t>Summative Performance Assessment Tasks</w:t>
            </w:r>
          </w:p>
        </w:tc>
      </w:tr>
      <w:tr w:rsidR="00A1315B" w:rsidRPr="007D6175">
        <w:trPr>
          <w:trHeight w:val="432"/>
        </w:trPr>
        <w:tc>
          <w:tcPr>
            <w:tcW w:w="9576" w:type="dxa"/>
            <w:gridSpan w:val="7"/>
            <w:shd w:val="clear" w:color="auto" w:fill="F2F2F2" w:themeFill="background1" w:themeFillShade="F2"/>
            <w:vAlign w:val="center"/>
          </w:tcPr>
          <w:p w:rsidR="00A1315B" w:rsidRPr="007D6175" w:rsidRDefault="00A1315B" w:rsidP="00317A8B">
            <w:pPr>
              <w:jc w:val="center"/>
              <w:rPr>
                <w:b/>
              </w:rPr>
            </w:pPr>
            <w:r w:rsidRPr="007D6175">
              <w:rPr>
                <w:b/>
              </w:rPr>
              <w:t>Interpretive</w:t>
            </w:r>
          </w:p>
          <w:p w:rsidR="00A1315B" w:rsidRPr="007D6175" w:rsidRDefault="00A1315B" w:rsidP="00317A8B">
            <w:pPr>
              <w:jc w:val="center"/>
              <w:rPr>
                <w:b/>
              </w:rPr>
            </w:pPr>
            <w:r w:rsidRPr="007D6175">
              <w:rPr>
                <w:b/>
              </w:rPr>
              <w:t>(Listening and Reading)</w:t>
            </w:r>
          </w:p>
        </w:tc>
      </w:tr>
      <w:tr w:rsidR="00A1315B" w:rsidRPr="007D6175">
        <w:tc>
          <w:tcPr>
            <w:tcW w:w="3192" w:type="dxa"/>
            <w:gridSpan w:val="3"/>
          </w:tcPr>
          <w:p w:rsidR="00A1315B" w:rsidRPr="007D6175" w:rsidRDefault="00895107" w:rsidP="00895107">
            <w:r w:rsidRPr="007D6175">
              <w:rPr>
                <w:rFonts w:cs="Times New Roman"/>
              </w:rPr>
              <w:t>Students will listen to autobiographical authentic texts about real or imaginary people/characters from the target culture(s). They will demonstrate comprehension by answering questions in English.</w:t>
            </w:r>
          </w:p>
        </w:tc>
        <w:tc>
          <w:tcPr>
            <w:tcW w:w="3192" w:type="dxa"/>
            <w:gridSpan w:val="3"/>
          </w:tcPr>
          <w:p w:rsidR="00A1315B" w:rsidRPr="007D6175" w:rsidRDefault="00895107" w:rsidP="00C258F5">
            <w:pPr>
              <w:spacing w:beforeLines="1" w:afterLines="1"/>
              <w:rPr>
                <w:rFonts w:cs="Times New Roman"/>
                <w:szCs w:val="20"/>
              </w:rPr>
            </w:pPr>
            <w:r w:rsidRPr="007D6175">
              <w:rPr>
                <w:rFonts w:cs="Times New Roman"/>
              </w:rPr>
              <w:t>Students will read autobiographical authentic texts about real or imaginary people/characters from the target culture(s). They will demonstrate comprehension by answering questions in English.</w:t>
            </w:r>
          </w:p>
        </w:tc>
        <w:tc>
          <w:tcPr>
            <w:tcW w:w="3192" w:type="dxa"/>
          </w:tcPr>
          <w:p w:rsidR="00A1315B" w:rsidRPr="007D6175" w:rsidRDefault="00895107" w:rsidP="00C258F5">
            <w:pPr>
              <w:spacing w:beforeLines="1" w:afterLines="1"/>
            </w:pPr>
            <w:r w:rsidRPr="007D6175">
              <w:rPr>
                <w:rFonts w:cs="Times New Roman"/>
              </w:rPr>
              <w:t>Students will watch a video containing autobiographical information</w:t>
            </w:r>
            <w:r w:rsidR="007D6175">
              <w:rPr>
                <w:rFonts w:cs="Times New Roman"/>
              </w:rPr>
              <w:t xml:space="preserve"> about real or imaginary people or fictionla </w:t>
            </w:r>
            <w:r w:rsidRPr="007D6175">
              <w:rPr>
                <w:rFonts w:cs="Times New Roman"/>
              </w:rPr>
              <w:t>characters from the target culture(s). They will demonstrate comprehension by answering questions in English.</w:t>
            </w:r>
          </w:p>
        </w:tc>
      </w:tr>
      <w:tr w:rsidR="00317A8B" w:rsidRPr="007D6175">
        <w:tc>
          <w:tcPr>
            <w:tcW w:w="4788" w:type="dxa"/>
            <w:gridSpan w:val="4"/>
            <w:shd w:val="clear" w:color="auto" w:fill="F2F2F2" w:themeFill="background1" w:themeFillShade="F2"/>
            <w:vAlign w:val="center"/>
          </w:tcPr>
          <w:p w:rsidR="00A1315B" w:rsidRPr="007D6175" w:rsidRDefault="00317A8B" w:rsidP="00A1315B">
            <w:pPr>
              <w:jc w:val="center"/>
              <w:rPr>
                <w:b/>
              </w:rPr>
            </w:pPr>
            <w:r w:rsidRPr="007D6175">
              <w:rPr>
                <w:b/>
              </w:rPr>
              <w:t>Presentational</w:t>
            </w:r>
          </w:p>
          <w:p w:rsidR="00317A8B" w:rsidRPr="007D6175" w:rsidRDefault="00A1315B" w:rsidP="00A1315B">
            <w:pPr>
              <w:jc w:val="center"/>
              <w:rPr>
                <w:b/>
              </w:rPr>
            </w:pPr>
            <w:r w:rsidRPr="007D6175">
              <w:rPr>
                <w:b/>
              </w:rPr>
              <w:t>(Rehearsed Writing and Speaking)</w:t>
            </w:r>
          </w:p>
        </w:tc>
        <w:tc>
          <w:tcPr>
            <w:tcW w:w="4788" w:type="dxa"/>
            <w:gridSpan w:val="3"/>
            <w:shd w:val="clear" w:color="auto" w:fill="F2F2F2" w:themeFill="background1" w:themeFillShade="F2"/>
          </w:tcPr>
          <w:p w:rsidR="00A1315B" w:rsidRPr="007D6175" w:rsidRDefault="00A1315B" w:rsidP="00A1315B">
            <w:pPr>
              <w:jc w:val="center"/>
              <w:rPr>
                <w:b/>
              </w:rPr>
            </w:pPr>
            <w:r w:rsidRPr="007D6175">
              <w:rPr>
                <w:b/>
              </w:rPr>
              <w:t>Interpersonal</w:t>
            </w:r>
          </w:p>
          <w:p w:rsidR="00317A8B" w:rsidRPr="007D6175" w:rsidRDefault="00A1315B" w:rsidP="00A1315B">
            <w:pPr>
              <w:jc w:val="center"/>
              <w:rPr>
                <w:b/>
              </w:rPr>
            </w:pPr>
            <w:r w:rsidRPr="007D6175">
              <w:rPr>
                <w:b/>
              </w:rPr>
              <w:t>(Unrehearsed Speaking)</w:t>
            </w:r>
          </w:p>
        </w:tc>
      </w:tr>
      <w:tr w:rsidR="00317A8B" w:rsidRPr="007D6175">
        <w:tc>
          <w:tcPr>
            <w:tcW w:w="4788" w:type="dxa"/>
            <w:gridSpan w:val="4"/>
            <w:vAlign w:val="center"/>
          </w:tcPr>
          <w:p w:rsidR="00F065E1" w:rsidRPr="007D6175" w:rsidRDefault="00895107" w:rsidP="00C258F5">
            <w:pPr>
              <w:pStyle w:val="ListParagraph"/>
              <w:numPr>
                <w:ilvl w:val="0"/>
                <w:numId w:val="1"/>
              </w:numPr>
              <w:spacing w:beforeLines="1" w:afterLines="1"/>
              <w:rPr>
                <w:rFonts w:cs="Times New Roman"/>
                <w:szCs w:val="20"/>
              </w:rPr>
            </w:pPr>
            <w:r w:rsidRPr="007D6175">
              <w:rPr>
                <w:rFonts w:cs="Times New Roman"/>
              </w:rPr>
              <w:t>Students will create a short</w:t>
            </w:r>
            <w:r w:rsidR="00F065E1" w:rsidRPr="007D6175">
              <w:rPr>
                <w:rFonts w:cs="Times New Roman"/>
              </w:rPr>
              <w:t xml:space="preserve"> oral</w:t>
            </w:r>
            <w:r w:rsidRPr="007D6175">
              <w:rPr>
                <w:rFonts w:cs="Times New Roman"/>
              </w:rPr>
              <w:t xml:space="preserve"> presentation to introduce themselves and their new identity. </w:t>
            </w:r>
            <w:r w:rsidR="00F065E1" w:rsidRPr="007D6175">
              <w:rPr>
                <w:rFonts w:cs="Times New Roman"/>
              </w:rPr>
              <w:t xml:space="preserve"> </w:t>
            </w:r>
            <w:r w:rsidRPr="007D6175">
              <w:rPr>
                <w:rFonts w:cs="Times New Roman"/>
              </w:rPr>
              <w:t xml:space="preserve"> </w:t>
            </w:r>
          </w:p>
          <w:p w:rsidR="007D6175" w:rsidRPr="007D6175" w:rsidRDefault="00895107" w:rsidP="00C258F5">
            <w:pPr>
              <w:pStyle w:val="ListParagraph"/>
              <w:numPr>
                <w:ilvl w:val="0"/>
                <w:numId w:val="1"/>
              </w:numPr>
              <w:spacing w:beforeLines="1" w:afterLines="1"/>
              <w:rPr>
                <w:rFonts w:cs="Times New Roman"/>
                <w:szCs w:val="20"/>
              </w:rPr>
            </w:pPr>
            <w:r w:rsidRPr="007D6175">
              <w:rPr>
                <w:rFonts w:cs="Times New Roman"/>
              </w:rPr>
              <w:t>They will also write a short introductory letter to a potential host family.</w:t>
            </w:r>
          </w:p>
          <w:p w:rsidR="00317A8B" w:rsidRPr="007D6175" w:rsidRDefault="007D6175" w:rsidP="00C258F5">
            <w:pPr>
              <w:spacing w:beforeLines="1" w:afterLines="1"/>
              <w:rPr>
                <w:rFonts w:cs="Times New Roman"/>
                <w:color w:val="0000FF"/>
                <w:szCs w:val="20"/>
              </w:rPr>
            </w:pPr>
            <w:r w:rsidRPr="007D6175">
              <w:rPr>
                <w:rFonts w:cs="Times New Roman"/>
                <w:color w:val="0000FF"/>
                <w:szCs w:val="20"/>
              </w:rPr>
              <w:t xml:space="preserve">Possible alternative to first bullet: Student will create a alter-ego (cultural twin) identity. They will live in a city/country where the target language is spoken. They will take on a new identity and will create a digital book introducing themselves in their new role. All images will be culturally autentic. This digital book will be expanded throughout the year creating an electronic portfolio of what they learn throughout the year. </w:t>
            </w:r>
          </w:p>
        </w:tc>
        <w:tc>
          <w:tcPr>
            <w:tcW w:w="4788" w:type="dxa"/>
            <w:gridSpan w:val="3"/>
          </w:tcPr>
          <w:p w:rsidR="00317A8B" w:rsidRPr="007D6175" w:rsidRDefault="00F065E1" w:rsidP="00C258F5">
            <w:pPr>
              <w:spacing w:beforeLines="1" w:afterLines="1"/>
              <w:rPr>
                <w:rFonts w:cs="Times New Roman"/>
                <w:szCs w:val="20"/>
              </w:rPr>
            </w:pPr>
            <w:r w:rsidRPr="007D6175">
              <w:rPr>
                <w:rFonts w:cs="Times New Roman"/>
              </w:rPr>
              <w:t xml:space="preserve">Students will participate in an unrehearsed role-play where they will meet a peer from another country. They will ask and answer questions to identify their personal information. </w:t>
            </w:r>
            <w:r w:rsidR="007D6175">
              <w:rPr>
                <w:rFonts w:cs="Times New Roman"/>
              </w:rPr>
              <w:t xml:space="preserve"> </w:t>
            </w:r>
            <w:r w:rsidR="007D6175" w:rsidRPr="007D6175">
              <w:rPr>
                <w:rFonts w:cs="Times New Roman"/>
                <w:color w:val="0000FF"/>
              </w:rPr>
              <w:t>They will identify similarities in and differences in terms of likes and dislikes.</w:t>
            </w:r>
            <w:r w:rsidRPr="007D6175">
              <w:rPr>
                <w:rFonts w:cs="Times New Roman"/>
              </w:rPr>
              <w:t xml:space="preserve">  </w:t>
            </w:r>
          </w:p>
        </w:tc>
      </w:tr>
      <w:tr w:rsidR="008D11BE" w:rsidRPr="007D6175">
        <w:trPr>
          <w:trHeight w:val="432"/>
        </w:trPr>
        <w:tc>
          <w:tcPr>
            <w:tcW w:w="9576" w:type="dxa"/>
            <w:gridSpan w:val="7"/>
            <w:shd w:val="clear" w:color="auto" w:fill="CCFFCC"/>
            <w:vAlign w:val="center"/>
          </w:tcPr>
          <w:p w:rsidR="008D11BE" w:rsidRDefault="008D11BE" w:rsidP="008D11BE">
            <w:pPr>
              <w:pStyle w:val="Normal1"/>
              <w:contextualSpacing w:val="0"/>
              <w:jc w:val="center"/>
              <w:rPr>
                <w:rFonts w:asciiTheme="minorHAnsi" w:eastAsia="Calibri" w:hAnsiTheme="minorHAnsi" w:cs="Calibri"/>
                <w:b/>
              </w:rPr>
            </w:pPr>
            <w:r w:rsidRPr="008D11BE">
              <w:rPr>
                <w:rFonts w:asciiTheme="minorHAnsi" w:eastAsia="Calibri" w:hAnsiTheme="minorHAnsi" w:cs="Calibri"/>
                <w:b/>
              </w:rPr>
              <w:t>Common Core Standards Emphasized in the Unit</w:t>
            </w:r>
          </w:p>
          <w:p w:rsidR="008D11BE" w:rsidRPr="008D11BE" w:rsidRDefault="008D11BE" w:rsidP="008D11BE">
            <w:pPr>
              <w:pStyle w:val="Normal1"/>
              <w:contextualSpacing w:val="0"/>
              <w:jc w:val="center"/>
              <w:rPr>
                <w:rFonts w:asciiTheme="minorHAnsi" w:eastAsia="Calibri" w:hAnsiTheme="minorHAnsi" w:cs="Calibri"/>
                <w:b/>
              </w:rPr>
            </w:pPr>
            <w:r w:rsidRPr="008D11BE">
              <w:rPr>
                <w:rFonts w:asciiTheme="minorHAnsi" w:eastAsia="Calibri" w:hAnsiTheme="minorHAnsi" w:cs="Calibri"/>
                <w:b/>
              </w:rPr>
              <w:t>21</w:t>
            </w:r>
            <w:r w:rsidRPr="008D11BE">
              <w:rPr>
                <w:rFonts w:asciiTheme="minorHAnsi" w:eastAsia="Calibri" w:hAnsiTheme="minorHAnsi" w:cs="Calibri"/>
                <w:b/>
                <w:vertAlign w:val="superscript"/>
              </w:rPr>
              <w:t>st</w:t>
            </w:r>
            <w:r w:rsidRPr="008D11BE">
              <w:rPr>
                <w:rFonts w:asciiTheme="minorHAnsi" w:eastAsia="Calibri" w:hAnsiTheme="minorHAnsi" w:cs="Calibri"/>
                <w:b/>
              </w:rPr>
              <w:t xml:space="preserve"> Century Skills Standards Emphasized in the Unit</w:t>
            </w:r>
          </w:p>
        </w:tc>
      </w:tr>
      <w:tr w:rsidR="009355A1" w:rsidRPr="007D6175">
        <w:trPr>
          <w:trHeight w:val="432"/>
        </w:trPr>
        <w:tc>
          <w:tcPr>
            <w:tcW w:w="1818" w:type="dxa"/>
            <w:shd w:val="clear" w:color="auto" w:fill="F2F2F2" w:themeFill="background1" w:themeFillShade="F2"/>
            <w:vAlign w:val="center"/>
          </w:tcPr>
          <w:p w:rsidR="009355A1" w:rsidRPr="007D6175" w:rsidRDefault="009355A1" w:rsidP="00080E5E">
            <w:pPr>
              <w:rPr>
                <w:b/>
              </w:rPr>
            </w:pPr>
            <w:r w:rsidRPr="007D6175">
              <w:rPr>
                <w:b/>
              </w:rPr>
              <w:t>Common Core</w:t>
            </w:r>
          </w:p>
        </w:tc>
        <w:tc>
          <w:tcPr>
            <w:tcW w:w="7758" w:type="dxa"/>
            <w:gridSpan w:val="6"/>
            <w:shd w:val="clear" w:color="auto" w:fill="auto"/>
          </w:tcPr>
          <w:p w:rsidR="009355A1" w:rsidRPr="007D6175" w:rsidRDefault="009355A1" w:rsidP="003C52FA">
            <w:pPr>
              <w:pStyle w:val="NormalWeb"/>
              <w:spacing w:before="2" w:after="2"/>
              <w:rPr>
                <w:rFonts w:asciiTheme="minorHAnsi" w:hAnsiTheme="minorHAnsi"/>
                <w:sz w:val="24"/>
                <w:szCs w:val="16"/>
              </w:rPr>
            </w:pPr>
            <w:r w:rsidRPr="007D6175">
              <w:rPr>
                <w:rFonts w:asciiTheme="minorHAnsi" w:hAnsiTheme="minorHAnsi"/>
                <w:b/>
                <w:sz w:val="24"/>
                <w:szCs w:val="16"/>
              </w:rPr>
              <w:t>R1:</w:t>
            </w:r>
            <w:r w:rsidRPr="007D6175">
              <w:rPr>
                <w:rFonts w:asciiTheme="minorHAnsi" w:hAnsiTheme="minorHAnsi"/>
                <w:sz w:val="24"/>
                <w:szCs w:val="16"/>
              </w:rPr>
              <w:t xml:space="preserve"> read closely to determine what the text says explicitly and to make logical inferences from it; cite specific textual evidence when writing or speaking to support conclusions drawn from the text</w:t>
            </w:r>
          </w:p>
          <w:p w:rsidR="009355A1" w:rsidRPr="007D6175" w:rsidRDefault="009355A1" w:rsidP="003C52FA">
            <w:pPr>
              <w:pStyle w:val="NormalWeb"/>
              <w:spacing w:before="2" w:after="2"/>
              <w:rPr>
                <w:rFonts w:asciiTheme="minorHAnsi" w:hAnsiTheme="minorHAnsi"/>
                <w:sz w:val="24"/>
                <w:szCs w:val="16"/>
              </w:rPr>
            </w:pPr>
            <w:r w:rsidRPr="007D6175">
              <w:rPr>
                <w:rFonts w:asciiTheme="minorHAnsi" w:hAnsiTheme="minorHAnsi"/>
                <w:b/>
                <w:sz w:val="24"/>
                <w:szCs w:val="16"/>
              </w:rPr>
              <w:t>W2:</w:t>
            </w:r>
            <w:r w:rsidRPr="007D6175">
              <w:rPr>
                <w:rFonts w:asciiTheme="minorHAnsi" w:hAnsiTheme="minorHAnsi"/>
                <w:sz w:val="24"/>
                <w:szCs w:val="16"/>
              </w:rPr>
              <w:t xml:space="preserve"> write informative/explanatory texts to examine and convey complex ideas and information clearly and accurately through the effective selection, organization, and analysis of content</w:t>
            </w:r>
          </w:p>
          <w:p w:rsidR="009355A1" w:rsidRPr="007D6175" w:rsidRDefault="009355A1" w:rsidP="003C52FA">
            <w:pPr>
              <w:pStyle w:val="NormalWeb"/>
              <w:spacing w:before="2" w:after="2"/>
              <w:rPr>
                <w:rFonts w:asciiTheme="minorHAnsi" w:hAnsiTheme="minorHAnsi"/>
                <w:sz w:val="24"/>
                <w:szCs w:val="16"/>
              </w:rPr>
            </w:pPr>
            <w:r w:rsidRPr="007D6175">
              <w:rPr>
                <w:rFonts w:asciiTheme="minorHAnsi" w:hAnsiTheme="minorHAnsi"/>
                <w:b/>
                <w:sz w:val="24"/>
                <w:szCs w:val="16"/>
              </w:rPr>
              <w:t>W6:</w:t>
            </w:r>
            <w:r w:rsidRPr="007D6175">
              <w:rPr>
                <w:rFonts w:asciiTheme="minorHAnsi" w:hAnsiTheme="minorHAnsi"/>
                <w:sz w:val="24"/>
                <w:szCs w:val="16"/>
              </w:rPr>
              <w:t xml:space="preserve"> Use technology, including the Internet, to produce and publish writing and to interact and collaborate with others</w:t>
            </w:r>
          </w:p>
          <w:p w:rsidR="009355A1" w:rsidRPr="007D6175" w:rsidRDefault="009355A1" w:rsidP="003C52FA">
            <w:pPr>
              <w:pStyle w:val="NormalWeb"/>
              <w:spacing w:before="2" w:after="2"/>
              <w:rPr>
                <w:rFonts w:asciiTheme="minorHAnsi" w:hAnsiTheme="minorHAnsi"/>
                <w:sz w:val="24"/>
                <w:szCs w:val="16"/>
              </w:rPr>
            </w:pPr>
            <w:r w:rsidRPr="007D6175">
              <w:rPr>
                <w:rFonts w:asciiTheme="minorHAnsi" w:hAnsiTheme="minorHAnsi"/>
                <w:b/>
                <w:sz w:val="24"/>
                <w:szCs w:val="16"/>
              </w:rPr>
              <w:t>S1:</w:t>
            </w:r>
            <w:r w:rsidRPr="007D6175">
              <w:rPr>
                <w:rFonts w:asciiTheme="minorHAnsi" w:hAnsiTheme="minorHAnsi"/>
                <w:sz w:val="24"/>
                <w:szCs w:val="16"/>
              </w:rPr>
              <w:t xml:space="preserve"> prepare for and participate effectively in a range of conversations and collaborations with diverse partners, building on others’ ideas and expressing their own clearly and persuasively </w:t>
            </w:r>
          </w:p>
        </w:tc>
      </w:tr>
      <w:tr w:rsidR="009355A1" w:rsidRPr="007D6175">
        <w:trPr>
          <w:trHeight w:val="432"/>
        </w:trPr>
        <w:tc>
          <w:tcPr>
            <w:tcW w:w="1818" w:type="dxa"/>
            <w:shd w:val="clear" w:color="auto" w:fill="F2F2F2" w:themeFill="background1" w:themeFillShade="F2"/>
            <w:vAlign w:val="center"/>
          </w:tcPr>
          <w:p w:rsidR="009355A1" w:rsidRPr="007D6175" w:rsidRDefault="009355A1" w:rsidP="00080E5E">
            <w:pPr>
              <w:rPr>
                <w:b/>
              </w:rPr>
            </w:pPr>
            <w:r w:rsidRPr="007D6175">
              <w:rPr>
                <w:b/>
              </w:rPr>
              <w:t>21</w:t>
            </w:r>
            <w:r w:rsidRPr="007D6175">
              <w:rPr>
                <w:b/>
                <w:vertAlign w:val="superscript"/>
              </w:rPr>
              <w:t>st</w:t>
            </w:r>
            <w:r w:rsidRPr="007D6175">
              <w:rPr>
                <w:b/>
              </w:rPr>
              <w:t xml:space="preserve"> Century Skills</w:t>
            </w:r>
          </w:p>
        </w:tc>
        <w:tc>
          <w:tcPr>
            <w:tcW w:w="7758" w:type="dxa"/>
            <w:gridSpan w:val="6"/>
            <w:shd w:val="clear" w:color="auto" w:fill="auto"/>
          </w:tcPr>
          <w:p w:rsidR="009355A1" w:rsidRPr="007D6175" w:rsidRDefault="009355A1" w:rsidP="0098549F">
            <w:r w:rsidRPr="007D6175">
              <w:t>Communication- Interpretive, interpersonal and presentational summative tasks</w:t>
            </w:r>
          </w:p>
          <w:p w:rsidR="009355A1" w:rsidRPr="007D6175" w:rsidRDefault="009355A1" w:rsidP="0098549F">
            <w:r w:rsidRPr="007D6175">
              <w:t>Communication- presentation and interpersonal task</w:t>
            </w:r>
          </w:p>
          <w:p w:rsidR="009355A1" w:rsidRPr="007D6175" w:rsidRDefault="009355A1" w:rsidP="0098549F">
            <w:r w:rsidRPr="007D6175">
              <w:t>Creativity and Innovation- presentational summative task</w:t>
            </w:r>
          </w:p>
        </w:tc>
      </w:tr>
      <w:tr w:rsidR="008D11BE" w:rsidRPr="007D6175">
        <w:trPr>
          <w:trHeight w:val="432"/>
        </w:trPr>
        <w:tc>
          <w:tcPr>
            <w:tcW w:w="9576" w:type="dxa"/>
            <w:gridSpan w:val="7"/>
            <w:shd w:val="clear" w:color="auto" w:fill="CCFFCC"/>
            <w:vAlign w:val="center"/>
          </w:tcPr>
          <w:p w:rsidR="008D11BE" w:rsidRPr="007D6175" w:rsidRDefault="008D11BE" w:rsidP="008D11BE">
            <w:pPr>
              <w:jc w:val="center"/>
            </w:pPr>
            <w:r w:rsidRPr="008D11BE">
              <w:rPr>
                <w:rFonts w:eastAsia="Calibri" w:cs="Calibri"/>
                <w:b/>
              </w:rPr>
              <w:t xml:space="preserve">State of CT </w:t>
            </w:r>
            <w:r>
              <w:rPr>
                <w:rFonts w:eastAsia="Calibri" w:cs="Calibri"/>
                <w:b/>
              </w:rPr>
              <w:t xml:space="preserve">World Language </w:t>
            </w:r>
            <w:r w:rsidRPr="008D11BE">
              <w:rPr>
                <w:rFonts w:eastAsia="Calibri" w:cs="Calibri"/>
                <w:b/>
              </w:rPr>
              <w:t>Standards Emphasized in the Unit</w:t>
            </w:r>
          </w:p>
        </w:tc>
      </w:tr>
      <w:tr w:rsidR="009355A1" w:rsidRPr="007D6175">
        <w:tc>
          <w:tcPr>
            <w:tcW w:w="1818" w:type="dxa"/>
            <w:shd w:val="clear" w:color="auto" w:fill="F2F2F2" w:themeFill="background1" w:themeFillShade="F2"/>
            <w:vAlign w:val="center"/>
          </w:tcPr>
          <w:p w:rsidR="009355A1" w:rsidRPr="007D6175" w:rsidRDefault="009355A1" w:rsidP="00080E5E">
            <w:pPr>
              <w:rPr>
                <w:b/>
              </w:rPr>
            </w:pPr>
            <w:r w:rsidRPr="007D6175">
              <w:rPr>
                <w:b/>
              </w:rPr>
              <w:t>Cultures</w:t>
            </w:r>
          </w:p>
          <w:p w:rsidR="009355A1" w:rsidRPr="007D6175" w:rsidRDefault="009355A1" w:rsidP="00080E5E">
            <w:r w:rsidRPr="007D6175">
              <w:t>Sample Evidence</w:t>
            </w:r>
          </w:p>
        </w:tc>
        <w:tc>
          <w:tcPr>
            <w:tcW w:w="7758" w:type="dxa"/>
            <w:gridSpan w:val="6"/>
          </w:tcPr>
          <w:p w:rsidR="009355A1" w:rsidRPr="007D6175" w:rsidRDefault="009355A1" w:rsidP="00C258F5">
            <w:pPr>
              <w:spacing w:beforeLines="1" w:afterLines="1"/>
              <w:rPr>
                <w:rFonts w:cs="Times New Roman"/>
                <w:b/>
                <w:bCs/>
              </w:rPr>
            </w:pPr>
          </w:p>
          <w:p w:rsidR="009355A1" w:rsidRPr="007D6175" w:rsidRDefault="009355A1" w:rsidP="00C258F5">
            <w:pPr>
              <w:spacing w:beforeLines="1" w:afterLines="1"/>
              <w:rPr>
                <w:rFonts w:cs="Times New Roman"/>
              </w:rPr>
            </w:pPr>
            <w:r w:rsidRPr="007D6175">
              <w:rPr>
                <w:rFonts w:cs="Times New Roman"/>
                <w:bCs/>
              </w:rPr>
              <w:t>Product: ID cards, license plates, passports, etc.</w:t>
            </w:r>
          </w:p>
          <w:p w:rsidR="009355A1" w:rsidRPr="007D6175" w:rsidRDefault="009355A1" w:rsidP="00C258F5">
            <w:pPr>
              <w:spacing w:beforeLines="1" w:afterLines="1"/>
              <w:rPr>
                <w:rFonts w:cs="Times New Roman"/>
                <w:bCs/>
              </w:rPr>
            </w:pPr>
            <w:r w:rsidRPr="007D6175">
              <w:rPr>
                <w:rFonts w:cs="Times New Roman"/>
                <w:bCs/>
              </w:rPr>
              <w:t>Practice: identifying people in different countries</w:t>
            </w:r>
          </w:p>
          <w:p w:rsidR="009355A1" w:rsidRPr="007D6175" w:rsidRDefault="009355A1" w:rsidP="00C258F5">
            <w:pPr>
              <w:spacing w:beforeLines="1" w:afterLines="1"/>
              <w:rPr>
                <w:rFonts w:cs="Times New Roman"/>
              </w:rPr>
            </w:pPr>
            <w:r w:rsidRPr="007D6175">
              <w:rPr>
                <w:rFonts w:cs="Times New Roman"/>
                <w:bCs/>
              </w:rPr>
              <w:t>Perspective: importance of identity</w:t>
            </w:r>
          </w:p>
          <w:p w:rsidR="009355A1" w:rsidRPr="007D6175" w:rsidRDefault="009355A1" w:rsidP="00C258F5">
            <w:pPr>
              <w:spacing w:beforeLines="1" w:afterLines="1"/>
              <w:rPr>
                <w:rFonts w:cs="Times New Roman"/>
                <w:szCs w:val="20"/>
              </w:rPr>
            </w:pPr>
          </w:p>
          <w:p w:rsidR="009355A1" w:rsidRPr="007D6175" w:rsidRDefault="009355A1" w:rsidP="00C258F5">
            <w:pPr>
              <w:spacing w:beforeLines="1" w:afterLines="1"/>
              <w:rPr>
                <w:rFonts w:cs="Times New Roman"/>
              </w:rPr>
            </w:pPr>
            <w:r w:rsidRPr="007D6175">
              <w:rPr>
                <w:rFonts w:cs="Times New Roman"/>
                <w:bCs/>
              </w:rPr>
              <w:t>Product: oral &amp; visual artifacts of native speakers' self-introduction</w:t>
            </w:r>
          </w:p>
          <w:p w:rsidR="009355A1" w:rsidRPr="007D6175" w:rsidRDefault="009355A1" w:rsidP="00C258F5">
            <w:pPr>
              <w:spacing w:beforeLines="1" w:afterLines="1"/>
              <w:rPr>
                <w:rFonts w:cs="Times New Roman"/>
              </w:rPr>
            </w:pPr>
            <w:r w:rsidRPr="007D6175">
              <w:rPr>
                <w:rFonts w:cs="Times New Roman"/>
                <w:bCs/>
              </w:rPr>
              <w:t>Practice: understanding others</w:t>
            </w:r>
          </w:p>
          <w:p w:rsidR="009355A1" w:rsidRPr="007D6175" w:rsidRDefault="009355A1" w:rsidP="00C258F5">
            <w:pPr>
              <w:spacing w:beforeLines="1" w:afterLines="1"/>
              <w:rPr>
                <w:rFonts w:cs="Times New Roman"/>
                <w:szCs w:val="20"/>
              </w:rPr>
            </w:pPr>
            <w:r w:rsidRPr="007D6175">
              <w:rPr>
                <w:rFonts w:cs="Times New Roman"/>
                <w:bCs/>
              </w:rPr>
              <w:t>Perspective: the importance of knowing others</w:t>
            </w:r>
          </w:p>
          <w:p w:rsidR="009355A1" w:rsidRPr="007D6175" w:rsidRDefault="009355A1"/>
        </w:tc>
      </w:tr>
      <w:tr w:rsidR="009355A1" w:rsidRPr="007D6175">
        <w:trPr>
          <w:trHeight w:val="296"/>
        </w:trPr>
        <w:tc>
          <w:tcPr>
            <w:tcW w:w="1818" w:type="dxa"/>
            <w:vMerge w:val="restart"/>
            <w:shd w:val="clear" w:color="auto" w:fill="F2F2F2" w:themeFill="background1" w:themeFillShade="F2"/>
            <w:vAlign w:val="center"/>
          </w:tcPr>
          <w:p w:rsidR="009355A1" w:rsidRPr="007D6175" w:rsidRDefault="009355A1" w:rsidP="00080E5E">
            <w:pPr>
              <w:rPr>
                <w:b/>
              </w:rPr>
            </w:pPr>
            <w:r w:rsidRPr="007D6175">
              <w:rPr>
                <w:b/>
              </w:rPr>
              <w:t>Connections</w:t>
            </w:r>
          </w:p>
          <w:p w:rsidR="009355A1" w:rsidRPr="007D6175" w:rsidRDefault="009355A1" w:rsidP="00080E5E">
            <w:r w:rsidRPr="007D6175">
              <w:t>Sample Evidence</w:t>
            </w:r>
          </w:p>
        </w:tc>
        <w:tc>
          <w:tcPr>
            <w:tcW w:w="3879" w:type="dxa"/>
            <w:gridSpan w:val="4"/>
            <w:vAlign w:val="center"/>
          </w:tcPr>
          <w:p w:rsidR="009355A1" w:rsidRPr="007D6175" w:rsidRDefault="009355A1" w:rsidP="00450874">
            <w:pPr>
              <w:jc w:val="center"/>
              <w:rPr>
                <w:b/>
              </w:rPr>
            </w:pPr>
            <w:r w:rsidRPr="007D6175">
              <w:rPr>
                <w:b/>
              </w:rPr>
              <w:t>Making Connections</w:t>
            </w:r>
          </w:p>
        </w:tc>
        <w:tc>
          <w:tcPr>
            <w:tcW w:w="3879" w:type="dxa"/>
            <w:gridSpan w:val="2"/>
            <w:shd w:val="clear" w:color="auto" w:fill="auto"/>
            <w:vAlign w:val="center"/>
          </w:tcPr>
          <w:p w:rsidR="009355A1" w:rsidRPr="007D6175" w:rsidRDefault="009355A1" w:rsidP="00450874">
            <w:pPr>
              <w:jc w:val="center"/>
              <w:rPr>
                <w:b/>
              </w:rPr>
            </w:pPr>
            <w:r w:rsidRPr="007D6175">
              <w:rPr>
                <w:b/>
              </w:rPr>
              <w:t>Diverse Perspectives</w:t>
            </w:r>
          </w:p>
        </w:tc>
      </w:tr>
      <w:tr w:rsidR="009355A1" w:rsidRPr="007D6175">
        <w:trPr>
          <w:trHeight w:val="1370"/>
        </w:trPr>
        <w:tc>
          <w:tcPr>
            <w:tcW w:w="1818" w:type="dxa"/>
            <w:vMerge/>
            <w:tcBorders>
              <w:bottom w:val="single" w:sz="4" w:space="0" w:color="000000" w:themeColor="text1"/>
            </w:tcBorders>
            <w:shd w:val="clear" w:color="auto" w:fill="F2F2F2" w:themeFill="background1" w:themeFillShade="F2"/>
            <w:vAlign w:val="center"/>
          </w:tcPr>
          <w:p w:rsidR="009355A1" w:rsidRPr="007D6175" w:rsidRDefault="009355A1" w:rsidP="00080E5E">
            <w:pPr>
              <w:rPr>
                <w:b/>
              </w:rPr>
            </w:pPr>
          </w:p>
        </w:tc>
        <w:tc>
          <w:tcPr>
            <w:tcW w:w="3879" w:type="dxa"/>
            <w:gridSpan w:val="4"/>
            <w:tcBorders>
              <w:bottom w:val="single" w:sz="4" w:space="0" w:color="000000" w:themeColor="text1"/>
            </w:tcBorders>
          </w:tcPr>
          <w:p w:rsidR="009355A1" w:rsidRPr="007D6175" w:rsidRDefault="009355A1">
            <w:r w:rsidRPr="007D6175">
              <w:t>Geography-location of target language countries on the map</w:t>
            </w:r>
          </w:p>
          <w:p w:rsidR="009355A1" w:rsidRPr="007D6175" w:rsidRDefault="009355A1">
            <w:r w:rsidRPr="007D6175">
              <w:t>Math- number recognition in target language</w:t>
            </w:r>
          </w:p>
          <w:p w:rsidR="009355A1" w:rsidRPr="007D6175" w:rsidRDefault="009355A1">
            <w:r w:rsidRPr="007D6175">
              <w:t>Language Arts-interview strategies</w:t>
            </w:r>
          </w:p>
        </w:tc>
        <w:tc>
          <w:tcPr>
            <w:tcW w:w="3879" w:type="dxa"/>
            <w:gridSpan w:val="2"/>
            <w:tcBorders>
              <w:bottom w:val="single" w:sz="4" w:space="0" w:color="000000" w:themeColor="text1"/>
            </w:tcBorders>
            <w:shd w:val="clear" w:color="auto" w:fill="auto"/>
          </w:tcPr>
          <w:p w:rsidR="009355A1" w:rsidRPr="007D6175" w:rsidRDefault="009355A1" w:rsidP="00C258F5">
            <w:pPr>
              <w:spacing w:beforeLines="1" w:afterLines="1"/>
              <w:rPr>
                <w:rFonts w:cs="Times New Roman"/>
              </w:rPr>
            </w:pPr>
            <w:r w:rsidRPr="007D6175">
              <w:rPr>
                <w:rFonts w:cs="Times New Roman"/>
              </w:rPr>
              <w:t>Videos/audio samples of native speakers introducing themselves</w:t>
            </w:r>
          </w:p>
          <w:p w:rsidR="009355A1" w:rsidRPr="007D6175" w:rsidRDefault="009355A1" w:rsidP="00C258F5">
            <w:pPr>
              <w:spacing w:beforeLines="1" w:afterLines="1"/>
              <w:rPr>
                <w:rFonts w:cs="Times New Roman"/>
              </w:rPr>
            </w:pPr>
            <w:r w:rsidRPr="007D6175">
              <w:rPr>
                <w:rFonts w:cs="Times New Roman"/>
              </w:rPr>
              <w:t>Visuals of ID cards, passports, etc.</w:t>
            </w:r>
          </w:p>
        </w:tc>
      </w:tr>
      <w:tr w:rsidR="009355A1" w:rsidRPr="007D6175">
        <w:trPr>
          <w:trHeight w:val="140"/>
        </w:trPr>
        <w:tc>
          <w:tcPr>
            <w:tcW w:w="1818" w:type="dxa"/>
            <w:vMerge w:val="restart"/>
            <w:shd w:val="clear" w:color="auto" w:fill="F2F2F2" w:themeFill="background1" w:themeFillShade="F2"/>
            <w:vAlign w:val="center"/>
          </w:tcPr>
          <w:p w:rsidR="009355A1" w:rsidRPr="007D6175" w:rsidRDefault="009355A1" w:rsidP="00080E5E">
            <w:pPr>
              <w:rPr>
                <w:b/>
              </w:rPr>
            </w:pPr>
            <w:r w:rsidRPr="007D6175">
              <w:rPr>
                <w:b/>
              </w:rPr>
              <w:t xml:space="preserve">Comparisons </w:t>
            </w:r>
          </w:p>
          <w:p w:rsidR="009355A1" w:rsidRPr="007D6175" w:rsidRDefault="009355A1" w:rsidP="00080E5E">
            <w:pPr>
              <w:rPr>
                <w:b/>
              </w:rPr>
            </w:pPr>
            <w:r w:rsidRPr="007D6175">
              <w:t>Sample Evidence</w:t>
            </w:r>
          </w:p>
        </w:tc>
        <w:tc>
          <w:tcPr>
            <w:tcW w:w="3879" w:type="dxa"/>
            <w:gridSpan w:val="4"/>
          </w:tcPr>
          <w:p w:rsidR="009355A1" w:rsidRPr="007D6175" w:rsidRDefault="009355A1" w:rsidP="00080E5E">
            <w:pPr>
              <w:jc w:val="center"/>
              <w:rPr>
                <w:b/>
              </w:rPr>
            </w:pPr>
            <w:r w:rsidRPr="007D6175">
              <w:rPr>
                <w:b/>
              </w:rPr>
              <w:t>Language Comparisons</w:t>
            </w:r>
          </w:p>
        </w:tc>
        <w:tc>
          <w:tcPr>
            <w:tcW w:w="3879" w:type="dxa"/>
            <w:gridSpan w:val="2"/>
            <w:shd w:val="clear" w:color="auto" w:fill="auto"/>
          </w:tcPr>
          <w:p w:rsidR="009355A1" w:rsidRPr="007D6175" w:rsidRDefault="009355A1" w:rsidP="00080E5E">
            <w:pPr>
              <w:jc w:val="center"/>
              <w:rPr>
                <w:b/>
              </w:rPr>
            </w:pPr>
            <w:r w:rsidRPr="007D6175">
              <w:rPr>
                <w:b/>
              </w:rPr>
              <w:t>Cultural Comparisons</w:t>
            </w:r>
          </w:p>
        </w:tc>
      </w:tr>
      <w:tr w:rsidR="009355A1" w:rsidRPr="007D6175">
        <w:trPr>
          <w:trHeight w:val="140"/>
        </w:trPr>
        <w:tc>
          <w:tcPr>
            <w:tcW w:w="1818" w:type="dxa"/>
            <w:vMerge/>
            <w:shd w:val="clear" w:color="auto" w:fill="F2F2F2" w:themeFill="background1" w:themeFillShade="F2"/>
            <w:vAlign w:val="center"/>
          </w:tcPr>
          <w:p w:rsidR="009355A1" w:rsidRPr="007D6175" w:rsidRDefault="009355A1" w:rsidP="00080E5E">
            <w:pPr>
              <w:rPr>
                <w:b/>
              </w:rPr>
            </w:pPr>
          </w:p>
        </w:tc>
        <w:tc>
          <w:tcPr>
            <w:tcW w:w="3879" w:type="dxa"/>
            <w:gridSpan w:val="4"/>
          </w:tcPr>
          <w:p w:rsidR="009355A1" w:rsidRPr="007D6175" w:rsidRDefault="009355A1" w:rsidP="00F36D54">
            <w:r w:rsidRPr="007D6175">
              <w:t>Language words commonly used when identifying oneself and others</w:t>
            </w:r>
          </w:p>
        </w:tc>
        <w:tc>
          <w:tcPr>
            <w:tcW w:w="3879" w:type="dxa"/>
            <w:gridSpan w:val="2"/>
            <w:shd w:val="clear" w:color="auto" w:fill="auto"/>
          </w:tcPr>
          <w:p w:rsidR="009355A1" w:rsidRPr="007D6175" w:rsidRDefault="009355A1" w:rsidP="00C258F5">
            <w:pPr>
              <w:spacing w:beforeLines="1" w:afterLines="1"/>
              <w:rPr>
                <w:rFonts w:cs="Times New Roman"/>
              </w:rPr>
            </w:pPr>
            <w:r w:rsidRPr="007D6175">
              <w:rPr>
                <w:rFonts w:cs="Times New Roman"/>
              </w:rPr>
              <w:t>Cultural significance of certain names</w:t>
            </w:r>
          </w:p>
          <w:p w:rsidR="009355A1" w:rsidRPr="007D6175" w:rsidRDefault="009355A1" w:rsidP="00C258F5">
            <w:pPr>
              <w:spacing w:beforeLines="1" w:afterLines="1"/>
              <w:rPr>
                <w:rFonts w:cs="Times New Roman"/>
              </w:rPr>
            </w:pPr>
            <w:r>
              <w:rPr>
                <w:rFonts w:cs="Times New Roman"/>
              </w:rPr>
              <w:t>Differences of phone number</w:t>
            </w:r>
            <w:r w:rsidRPr="007D6175">
              <w:rPr>
                <w:rFonts w:cs="Times New Roman"/>
              </w:rPr>
              <w:t>s/license plates structure</w:t>
            </w:r>
          </w:p>
        </w:tc>
      </w:tr>
      <w:tr w:rsidR="009355A1" w:rsidRPr="007D6175">
        <w:trPr>
          <w:trHeight w:val="140"/>
        </w:trPr>
        <w:tc>
          <w:tcPr>
            <w:tcW w:w="1818" w:type="dxa"/>
            <w:vMerge w:val="restart"/>
            <w:shd w:val="clear" w:color="auto" w:fill="F2F2F2" w:themeFill="background1" w:themeFillShade="F2"/>
            <w:vAlign w:val="center"/>
          </w:tcPr>
          <w:p w:rsidR="009355A1" w:rsidRPr="007D6175" w:rsidRDefault="009355A1" w:rsidP="00080E5E">
            <w:pPr>
              <w:rPr>
                <w:b/>
              </w:rPr>
            </w:pPr>
            <w:r w:rsidRPr="007D6175">
              <w:rPr>
                <w:b/>
              </w:rPr>
              <w:t>Connections</w:t>
            </w:r>
          </w:p>
          <w:p w:rsidR="009355A1" w:rsidRPr="007D6175" w:rsidRDefault="009355A1" w:rsidP="00080E5E">
            <w:pPr>
              <w:rPr>
                <w:b/>
              </w:rPr>
            </w:pPr>
            <w:r w:rsidRPr="007D6175">
              <w:t>Sample Evidence</w:t>
            </w:r>
          </w:p>
        </w:tc>
        <w:tc>
          <w:tcPr>
            <w:tcW w:w="3879" w:type="dxa"/>
            <w:gridSpan w:val="4"/>
          </w:tcPr>
          <w:p w:rsidR="009355A1" w:rsidRPr="007D6175" w:rsidRDefault="009355A1" w:rsidP="00080E5E">
            <w:pPr>
              <w:jc w:val="center"/>
              <w:rPr>
                <w:b/>
              </w:rPr>
            </w:pPr>
            <w:r w:rsidRPr="007D6175">
              <w:rPr>
                <w:b/>
              </w:rPr>
              <w:t>School and Global Communities</w:t>
            </w:r>
          </w:p>
        </w:tc>
        <w:tc>
          <w:tcPr>
            <w:tcW w:w="3879" w:type="dxa"/>
            <w:gridSpan w:val="2"/>
            <w:shd w:val="clear" w:color="auto" w:fill="auto"/>
          </w:tcPr>
          <w:p w:rsidR="009355A1" w:rsidRPr="007D6175" w:rsidRDefault="009355A1" w:rsidP="00080E5E">
            <w:pPr>
              <w:jc w:val="center"/>
              <w:rPr>
                <w:b/>
              </w:rPr>
            </w:pPr>
            <w:r w:rsidRPr="007D6175">
              <w:rPr>
                <w:b/>
              </w:rPr>
              <w:t>Lifelong Learning</w:t>
            </w:r>
          </w:p>
        </w:tc>
      </w:tr>
      <w:tr w:rsidR="009355A1" w:rsidRPr="007D6175">
        <w:trPr>
          <w:trHeight w:val="140"/>
        </w:trPr>
        <w:tc>
          <w:tcPr>
            <w:tcW w:w="1818" w:type="dxa"/>
            <w:vMerge/>
            <w:shd w:val="clear" w:color="auto" w:fill="F2F2F2" w:themeFill="background1" w:themeFillShade="F2"/>
            <w:vAlign w:val="center"/>
          </w:tcPr>
          <w:p w:rsidR="009355A1" w:rsidRPr="007D6175" w:rsidRDefault="009355A1" w:rsidP="00080E5E">
            <w:pPr>
              <w:rPr>
                <w:b/>
              </w:rPr>
            </w:pPr>
          </w:p>
        </w:tc>
        <w:tc>
          <w:tcPr>
            <w:tcW w:w="3879" w:type="dxa"/>
            <w:gridSpan w:val="4"/>
          </w:tcPr>
          <w:p w:rsidR="009355A1" w:rsidRPr="007D6175" w:rsidRDefault="009355A1" w:rsidP="00C258F5">
            <w:pPr>
              <w:spacing w:beforeLines="1" w:afterLines="1"/>
              <w:rPr>
                <w:rFonts w:cs="Times New Roman"/>
              </w:rPr>
            </w:pPr>
            <w:r w:rsidRPr="007D6175">
              <w:rPr>
                <w:rFonts w:cs="Times New Roman"/>
              </w:rPr>
              <w:t>Audio/visual samples from native speakers</w:t>
            </w:r>
          </w:p>
          <w:p w:rsidR="009355A1" w:rsidRPr="007D6175" w:rsidRDefault="009355A1" w:rsidP="00C258F5">
            <w:pPr>
              <w:spacing w:beforeLines="1" w:afterLines="1"/>
              <w:rPr>
                <w:rFonts w:cs="Times New Roman"/>
                <w:szCs w:val="20"/>
              </w:rPr>
            </w:pPr>
          </w:p>
        </w:tc>
        <w:tc>
          <w:tcPr>
            <w:tcW w:w="3879" w:type="dxa"/>
            <w:gridSpan w:val="2"/>
            <w:shd w:val="clear" w:color="auto" w:fill="auto"/>
          </w:tcPr>
          <w:p w:rsidR="009355A1" w:rsidRPr="007D6175" w:rsidRDefault="009355A1" w:rsidP="00C258F5">
            <w:pPr>
              <w:spacing w:beforeLines="1" w:afterLines="1"/>
              <w:rPr>
                <w:rFonts w:cs="Times New Roman"/>
              </w:rPr>
            </w:pPr>
            <w:r w:rsidRPr="007D6175">
              <w:rPr>
                <w:rFonts w:cs="Times New Roman"/>
              </w:rPr>
              <w:t>Self-assessment of progress towards unit goals</w:t>
            </w:r>
          </w:p>
        </w:tc>
      </w:tr>
      <w:tr w:rsidR="009355A1" w:rsidRPr="007D6175">
        <w:trPr>
          <w:trHeight w:val="432"/>
        </w:trPr>
        <w:tc>
          <w:tcPr>
            <w:tcW w:w="9576" w:type="dxa"/>
            <w:gridSpan w:val="7"/>
            <w:shd w:val="clear" w:color="auto" w:fill="CCFFCC"/>
            <w:vAlign w:val="center"/>
          </w:tcPr>
          <w:p w:rsidR="009355A1" w:rsidRPr="007D6175" w:rsidRDefault="009355A1" w:rsidP="003C52FA">
            <w:pPr>
              <w:jc w:val="center"/>
              <w:rPr>
                <w:b/>
              </w:rPr>
            </w:pPr>
            <w:r w:rsidRPr="007D6175">
              <w:rPr>
                <w:b/>
              </w:rPr>
              <w:t>Lesson Planning Components</w:t>
            </w:r>
          </w:p>
        </w:tc>
      </w:tr>
      <w:tr w:rsidR="009355A1" w:rsidRPr="007D6175">
        <w:tc>
          <w:tcPr>
            <w:tcW w:w="3192" w:type="dxa"/>
            <w:gridSpan w:val="3"/>
            <w:shd w:val="clear" w:color="auto" w:fill="F2F2F2" w:themeFill="background1" w:themeFillShade="F2"/>
            <w:vAlign w:val="center"/>
          </w:tcPr>
          <w:p w:rsidR="009355A1" w:rsidRPr="007D6175" w:rsidRDefault="009355A1" w:rsidP="003C52FA">
            <w:pPr>
              <w:jc w:val="center"/>
              <w:rPr>
                <w:b/>
              </w:rPr>
            </w:pPr>
            <w:r w:rsidRPr="007D6175">
              <w:rPr>
                <w:b/>
              </w:rPr>
              <w:t>Language Functions</w:t>
            </w:r>
          </w:p>
        </w:tc>
        <w:tc>
          <w:tcPr>
            <w:tcW w:w="3192" w:type="dxa"/>
            <w:gridSpan w:val="3"/>
            <w:shd w:val="clear" w:color="auto" w:fill="F2F2F2" w:themeFill="background1" w:themeFillShade="F2"/>
            <w:vAlign w:val="center"/>
          </w:tcPr>
          <w:p w:rsidR="009355A1" w:rsidRPr="007D6175" w:rsidRDefault="009355A1" w:rsidP="003C52FA">
            <w:pPr>
              <w:jc w:val="center"/>
              <w:rPr>
                <w:b/>
              </w:rPr>
            </w:pPr>
            <w:r w:rsidRPr="007D6175">
              <w:rPr>
                <w:b/>
              </w:rPr>
              <w:t>Related Structures/Patterns</w:t>
            </w:r>
          </w:p>
        </w:tc>
        <w:tc>
          <w:tcPr>
            <w:tcW w:w="3192" w:type="dxa"/>
            <w:shd w:val="clear" w:color="auto" w:fill="F2F2F2" w:themeFill="background1" w:themeFillShade="F2"/>
            <w:vAlign w:val="center"/>
          </w:tcPr>
          <w:p w:rsidR="009355A1" w:rsidRPr="007D6175" w:rsidRDefault="009355A1" w:rsidP="003C52FA">
            <w:pPr>
              <w:jc w:val="center"/>
              <w:rPr>
                <w:b/>
              </w:rPr>
            </w:pPr>
            <w:r w:rsidRPr="007D6175">
              <w:rPr>
                <w:b/>
              </w:rPr>
              <w:t>Vocabulary Expansion</w:t>
            </w:r>
          </w:p>
        </w:tc>
      </w:tr>
      <w:tr w:rsidR="009355A1" w:rsidRPr="007D6175">
        <w:trPr>
          <w:trHeight w:val="288"/>
        </w:trPr>
        <w:tc>
          <w:tcPr>
            <w:tcW w:w="3192" w:type="dxa"/>
            <w:gridSpan w:val="3"/>
          </w:tcPr>
          <w:p w:rsidR="009355A1" w:rsidRPr="00F36D54" w:rsidRDefault="009355A1" w:rsidP="00F36D54">
            <w:pPr>
              <w:tabs>
                <w:tab w:val="left" w:pos="328"/>
              </w:tabs>
              <w:spacing w:before="2" w:after="2"/>
              <w:rPr>
                <w:rFonts w:cs="Times New Roman"/>
                <w:color w:val="0000FF"/>
              </w:rPr>
            </w:pPr>
            <w:r w:rsidRPr="00F36D54">
              <w:rPr>
                <w:color w:val="0000FF"/>
              </w:rPr>
              <w:t>recognize and use classroom expressions with visual support  (separate list of terms)</w:t>
            </w:r>
          </w:p>
        </w:tc>
        <w:tc>
          <w:tcPr>
            <w:tcW w:w="3192" w:type="dxa"/>
            <w:gridSpan w:val="3"/>
            <w:vAlign w:val="center"/>
          </w:tcPr>
          <w:p w:rsidR="009355A1" w:rsidRPr="007D6175" w:rsidRDefault="009355A1" w:rsidP="00CE5E4C">
            <w:r w:rsidRPr="00F36D54">
              <w:rPr>
                <w:highlight w:val="yellow"/>
              </w:rPr>
              <w:t>I added these because they are important for the languages that start in 10. The implementation guides could differentiate by language.</w:t>
            </w:r>
            <w:r>
              <w:t xml:space="preserve"> </w:t>
            </w:r>
          </w:p>
        </w:tc>
        <w:tc>
          <w:tcPr>
            <w:tcW w:w="3192" w:type="dxa"/>
            <w:vMerge w:val="restart"/>
          </w:tcPr>
          <w:p w:rsidR="009355A1" w:rsidRPr="007D6175" w:rsidRDefault="009355A1" w:rsidP="00F36D54">
            <w:pPr>
              <w:rPr>
                <w:b/>
              </w:rPr>
            </w:pPr>
            <w:r w:rsidRPr="007D6175">
              <w:rPr>
                <w:b/>
              </w:rPr>
              <w:t>Tier 1:</w:t>
            </w:r>
          </w:p>
          <w:p w:rsidR="009355A1" w:rsidRPr="007D6175" w:rsidRDefault="009355A1" w:rsidP="00F36D54">
            <w:pPr>
              <w:pStyle w:val="ListParagraph"/>
              <w:numPr>
                <w:ilvl w:val="0"/>
                <w:numId w:val="4"/>
              </w:numPr>
              <w:ind w:left="144" w:hanging="144"/>
            </w:pPr>
            <w:r w:rsidRPr="007D6175">
              <w:t>Greetings and goodbyes</w:t>
            </w:r>
          </w:p>
          <w:p w:rsidR="009355A1" w:rsidRPr="007D6175" w:rsidRDefault="009355A1" w:rsidP="00F36D54">
            <w:pPr>
              <w:pStyle w:val="ListParagraph"/>
              <w:numPr>
                <w:ilvl w:val="0"/>
                <w:numId w:val="4"/>
              </w:numPr>
              <w:ind w:left="144" w:hanging="144"/>
            </w:pPr>
            <w:r>
              <w:t>i</w:t>
            </w:r>
            <w:r w:rsidRPr="007D6175">
              <w:t>nquiry</w:t>
            </w:r>
            <w:r>
              <w:t xml:space="preserve"> and response</w:t>
            </w:r>
            <w:r w:rsidRPr="007D6175">
              <w:t xml:space="preserve"> about health</w:t>
            </w:r>
          </w:p>
          <w:p w:rsidR="009355A1" w:rsidRPr="007D6175" w:rsidRDefault="009355A1" w:rsidP="00F36D54">
            <w:pPr>
              <w:pStyle w:val="ListParagraph"/>
              <w:numPr>
                <w:ilvl w:val="0"/>
                <w:numId w:val="4"/>
              </w:numPr>
              <w:ind w:left="144" w:hanging="144"/>
            </w:pPr>
            <w:r w:rsidRPr="007D6175">
              <w:t>courtesy expressions</w:t>
            </w:r>
          </w:p>
          <w:p w:rsidR="009355A1" w:rsidRPr="007D6175" w:rsidRDefault="009355A1" w:rsidP="00F36D54">
            <w:pPr>
              <w:pStyle w:val="ListParagraph"/>
              <w:numPr>
                <w:ilvl w:val="0"/>
                <w:numId w:val="4"/>
              </w:numPr>
              <w:ind w:left="144" w:hanging="144"/>
            </w:pPr>
            <w:r w:rsidRPr="007D6175">
              <w:t>personal information: phone numbers, emails, birthdays, nationalities, etc.</w:t>
            </w:r>
          </w:p>
          <w:p w:rsidR="009355A1" w:rsidRDefault="009355A1" w:rsidP="00F36D54">
            <w:pPr>
              <w:pStyle w:val="ListParagraph"/>
              <w:numPr>
                <w:ilvl w:val="0"/>
                <w:numId w:val="4"/>
              </w:numPr>
              <w:ind w:left="144" w:hanging="144"/>
            </w:pPr>
            <w:r>
              <w:t>subjects</w:t>
            </w:r>
          </w:p>
          <w:p w:rsidR="009355A1" w:rsidRPr="007D6175" w:rsidRDefault="009355A1" w:rsidP="00F36D54">
            <w:pPr>
              <w:pStyle w:val="ListParagraph"/>
              <w:numPr>
                <w:ilvl w:val="0"/>
                <w:numId w:val="4"/>
              </w:numPr>
              <w:ind w:left="144" w:hanging="144"/>
            </w:pPr>
            <w:r>
              <w:t xml:space="preserve">sports &amp; </w:t>
            </w:r>
            <w:r w:rsidRPr="007D6175">
              <w:t>activities</w:t>
            </w:r>
          </w:p>
          <w:p w:rsidR="009355A1" w:rsidRDefault="009355A1" w:rsidP="00F36D54">
            <w:pPr>
              <w:pStyle w:val="ListParagraph"/>
              <w:numPr>
                <w:ilvl w:val="0"/>
                <w:numId w:val="4"/>
              </w:numPr>
              <w:ind w:left="144" w:hanging="144"/>
            </w:pPr>
            <w:r>
              <w:t>n</w:t>
            </w:r>
            <w:r w:rsidRPr="007D6175">
              <w:t>umbers</w:t>
            </w:r>
          </w:p>
          <w:p w:rsidR="009355A1" w:rsidRDefault="009355A1" w:rsidP="00F36D54">
            <w:pPr>
              <w:pStyle w:val="ListParagraph"/>
              <w:numPr>
                <w:ilvl w:val="0"/>
                <w:numId w:val="4"/>
              </w:numPr>
              <w:ind w:left="144" w:hanging="144"/>
            </w:pPr>
            <w:r>
              <w:t>months</w:t>
            </w:r>
          </w:p>
          <w:p w:rsidR="009355A1" w:rsidRPr="007D6175" w:rsidRDefault="009355A1" w:rsidP="00F36D54"/>
          <w:p w:rsidR="009355A1" w:rsidRPr="007D6175" w:rsidRDefault="009355A1" w:rsidP="00F36D54">
            <w:pPr>
              <w:rPr>
                <w:b/>
              </w:rPr>
            </w:pPr>
            <w:r w:rsidRPr="007D6175">
              <w:rPr>
                <w:b/>
              </w:rPr>
              <w:t>Tier 2:</w:t>
            </w:r>
          </w:p>
        </w:tc>
      </w:tr>
      <w:tr w:rsidR="009355A1" w:rsidRPr="007D6175">
        <w:trPr>
          <w:trHeight w:val="288"/>
        </w:trPr>
        <w:tc>
          <w:tcPr>
            <w:tcW w:w="3192" w:type="dxa"/>
            <w:gridSpan w:val="3"/>
          </w:tcPr>
          <w:p w:rsidR="009355A1" w:rsidRPr="00F36D54" w:rsidRDefault="009355A1" w:rsidP="00F36D54">
            <w:pPr>
              <w:tabs>
                <w:tab w:val="left" w:pos="328"/>
              </w:tabs>
              <w:spacing w:before="2" w:after="2"/>
              <w:rPr>
                <w:rFonts w:cs="Times New Roman"/>
                <w:color w:val="0000FF"/>
              </w:rPr>
            </w:pPr>
            <w:r w:rsidRPr="00F36D54">
              <w:rPr>
                <w:color w:val="0000FF"/>
              </w:rPr>
              <w:t xml:space="preserve">explain in English how learning a foreign language compares to learning a sport or musical instrument </w:t>
            </w:r>
          </w:p>
        </w:tc>
        <w:tc>
          <w:tcPr>
            <w:tcW w:w="3192" w:type="dxa"/>
            <w:gridSpan w:val="3"/>
            <w:vAlign w:val="center"/>
          </w:tcPr>
          <w:p w:rsidR="009355A1" w:rsidRPr="007D6175" w:rsidRDefault="009355A1" w:rsidP="00CE5E4C"/>
        </w:tc>
        <w:tc>
          <w:tcPr>
            <w:tcW w:w="3192" w:type="dxa"/>
            <w:vMerge/>
            <w:vAlign w:val="center"/>
          </w:tcPr>
          <w:p w:rsidR="009355A1" w:rsidRPr="007D6175" w:rsidRDefault="009355A1" w:rsidP="00CE5E4C">
            <w:pPr>
              <w:rPr>
                <w:b/>
              </w:rPr>
            </w:pPr>
          </w:p>
        </w:tc>
      </w:tr>
      <w:tr w:rsidR="009355A1" w:rsidRPr="007D6175">
        <w:trPr>
          <w:trHeight w:val="288"/>
        </w:trPr>
        <w:tc>
          <w:tcPr>
            <w:tcW w:w="3192" w:type="dxa"/>
            <w:gridSpan w:val="3"/>
          </w:tcPr>
          <w:p w:rsidR="009355A1" w:rsidRPr="00F36D54" w:rsidRDefault="009355A1" w:rsidP="00F36D54">
            <w:pPr>
              <w:tabs>
                <w:tab w:val="left" w:pos="328"/>
              </w:tabs>
              <w:spacing w:before="2" w:after="2"/>
              <w:rPr>
                <w:color w:val="0000FF"/>
              </w:rPr>
            </w:pPr>
            <w:r w:rsidRPr="00F36D54">
              <w:rPr>
                <w:color w:val="0000FF"/>
              </w:rPr>
              <w:t>name study strategies that I might use to learn a language</w:t>
            </w:r>
          </w:p>
        </w:tc>
        <w:tc>
          <w:tcPr>
            <w:tcW w:w="3192" w:type="dxa"/>
            <w:gridSpan w:val="3"/>
            <w:vAlign w:val="center"/>
          </w:tcPr>
          <w:p w:rsidR="009355A1" w:rsidRPr="007D6175" w:rsidRDefault="009355A1" w:rsidP="00CE5E4C"/>
        </w:tc>
        <w:tc>
          <w:tcPr>
            <w:tcW w:w="3192" w:type="dxa"/>
            <w:vMerge/>
            <w:vAlign w:val="center"/>
          </w:tcPr>
          <w:p w:rsidR="009355A1" w:rsidRPr="007D6175" w:rsidRDefault="009355A1" w:rsidP="00CE5E4C">
            <w:pPr>
              <w:rPr>
                <w:b/>
              </w:rPr>
            </w:pPr>
          </w:p>
        </w:tc>
      </w:tr>
      <w:tr w:rsidR="009355A1" w:rsidRPr="007D6175">
        <w:trPr>
          <w:trHeight w:val="288"/>
        </w:trPr>
        <w:tc>
          <w:tcPr>
            <w:tcW w:w="3192" w:type="dxa"/>
            <w:gridSpan w:val="3"/>
            <w:vAlign w:val="center"/>
          </w:tcPr>
          <w:p w:rsidR="009355A1" w:rsidRPr="007D6175" w:rsidRDefault="009355A1" w:rsidP="00CE5E4C">
            <w:r w:rsidRPr="007D6175">
              <w:t>Greet and say goodbye to others</w:t>
            </w:r>
          </w:p>
        </w:tc>
        <w:tc>
          <w:tcPr>
            <w:tcW w:w="3192" w:type="dxa"/>
            <w:gridSpan w:val="3"/>
            <w:vAlign w:val="center"/>
          </w:tcPr>
          <w:p w:rsidR="009355A1" w:rsidRPr="007D6175" w:rsidRDefault="009355A1" w:rsidP="00CE5E4C"/>
        </w:tc>
        <w:tc>
          <w:tcPr>
            <w:tcW w:w="3192" w:type="dxa"/>
            <w:vMerge/>
            <w:vAlign w:val="center"/>
          </w:tcPr>
          <w:p w:rsidR="009355A1" w:rsidRPr="007D6175" w:rsidRDefault="009355A1" w:rsidP="00CE5E4C"/>
        </w:tc>
      </w:tr>
      <w:tr w:rsidR="009355A1" w:rsidRPr="007D6175">
        <w:trPr>
          <w:trHeight w:val="288"/>
        </w:trPr>
        <w:tc>
          <w:tcPr>
            <w:tcW w:w="3192" w:type="dxa"/>
            <w:gridSpan w:val="3"/>
            <w:vAlign w:val="center"/>
          </w:tcPr>
          <w:p w:rsidR="009355A1" w:rsidRPr="007D6175" w:rsidRDefault="009355A1" w:rsidP="00CE5E4C">
            <w:r w:rsidRPr="007D6175">
              <w:t>Say how I am and inquire about others</w:t>
            </w:r>
          </w:p>
        </w:tc>
        <w:tc>
          <w:tcPr>
            <w:tcW w:w="3192" w:type="dxa"/>
            <w:gridSpan w:val="3"/>
          </w:tcPr>
          <w:p w:rsidR="009355A1" w:rsidRPr="00C70903" w:rsidRDefault="009355A1" w:rsidP="00E7176C">
            <w:pPr>
              <w:tabs>
                <w:tab w:val="left" w:pos="328"/>
              </w:tabs>
              <w:rPr>
                <w:rFonts w:cs="Times New Roman"/>
                <w:szCs w:val="22"/>
              </w:rPr>
            </w:pPr>
            <w:r>
              <w:rPr>
                <w:rFonts w:cs="Times New Roman"/>
                <w:szCs w:val="22"/>
              </w:rPr>
              <w:t>1</w:t>
            </w:r>
            <w:r w:rsidRPr="000079F7">
              <w:rPr>
                <w:rFonts w:cs="Times New Roman"/>
                <w:szCs w:val="22"/>
                <w:vertAlign w:val="superscript"/>
              </w:rPr>
              <w:t>st</w:t>
            </w:r>
            <w:r>
              <w:rPr>
                <w:rFonts w:cs="Times New Roman"/>
                <w:szCs w:val="22"/>
              </w:rPr>
              <w:t xml:space="preserve"> &amp; 2</w:t>
            </w:r>
            <w:r w:rsidRPr="000079F7">
              <w:rPr>
                <w:rFonts w:cs="Times New Roman"/>
                <w:szCs w:val="22"/>
                <w:vertAlign w:val="superscript"/>
              </w:rPr>
              <w:t>nd</w:t>
            </w:r>
            <w:r>
              <w:rPr>
                <w:rFonts w:cs="Times New Roman"/>
                <w:szCs w:val="22"/>
              </w:rPr>
              <w:t xml:space="preserve"> person verb forms</w:t>
            </w:r>
          </w:p>
        </w:tc>
        <w:tc>
          <w:tcPr>
            <w:tcW w:w="3192" w:type="dxa"/>
            <w:vMerge/>
          </w:tcPr>
          <w:p w:rsidR="009355A1" w:rsidRPr="007D6175" w:rsidRDefault="009355A1"/>
        </w:tc>
      </w:tr>
      <w:tr w:rsidR="009355A1" w:rsidRPr="007D6175">
        <w:trPr>
          <w:trHeight w:val="288"/>
        </w:trPr>
        <w:tc>
          <w:tcPr>
            <w:tcW w:w="3192" w:type="dxa"/>
            <w:gridSpan w:val="3"/>
            <w:vAlign w:val="center"/>
          </w:tcPr>
          <w:p w:rsidR="009355A1" w:rsidRPr="007D6175" w:rsidRDefault="009355A1" w:rsidP="00CE5E4C">
            <w:r w:rsidRPr="007D6175">
              <w:t>Use common courtesy expressions</w:t>
            </w:r>
          </w:p>
        </w:tc>
        <w:tc>
          <w:tcPr>
            <w:tcW w:w="3192" w:type="dxa"/>
            <w:gridSpan w:val="3"/>
          </w:tcPr>
          <w:p w:rsidR="009355A1" w:rsidRPr="00C70903" w:rsidRDefault="009355A1" w:rsidP="00E7176C">
            <w:pPr>
              <w:tabs>
                <w:tab w:val="left" w:pos="328"/>
              </w:tabs>
              <w:rPr>
                <w:rFonts w:cs="Times New Roman"/>
                <w:szCs w:val="22"/>
              </w:rPr>
            </w:pPr>
          </w:p>
        </w:tc>
        <w:tc>
          <w:tcPr>
            <w:tcW w:w="3192" w:type="dxa"/>
            <w:vMerge/>
          </w:tcPr>
          <w:p w:rsidR="009355A1" w:rsidRPr="007D6175" w:rsidRDefault="009355A1"/>
        </w:tc>
      </w:tr>
      <w:tr w:rsidR="009355A1" w:rsidRPr="007D6175">
        <w:trPr>
          <w:trHeight w:val="288"/>
        </w:trPr>
        <w:tc>
          <w:tcPr>
            <w:tcW w:w="3192" w:type="dxa"/>
            <w:gridSpan w:val="3"/>
          </w:tcPr>
          <w:p w:rsidR="009355A1" w:rsidRPr="000079F7" w:rsidRDefault="009355A1" w:rsidP="000079F7">
            <w:pPr>
              <w:spacing w:before="2" w:after="2"/>
            </w:pPr>
            <w:r w:rsidRPr="000079F7">
              <w:t>introduce myself and meet others</w:t>
            </w:r>
          </w:p>
        </w:tc>
        <w:tc>
          <w:tcPr>
            <w:tcW w:w="3192" w:type="dxa"/>
            <w:gridSpan w:val="3"/>
          </w:tcPr>
          <w:p w:rsidR="009355A1" w:rsidRPr="00C70903" w:rsidRDefault="009355A1" w:rsidP="00E7176C">
            <w:pPr>
              <w:tabs>
                <w:tab w:val="left" w:pos="328"/>
              </w:tabs>
              <w:rPr>
                <w:rFonts w:cs="Times New Roman"/>
                <w:szCs w:val="22"/>
              </w:rPr>
            </w:pPr>
            <w:r>
              <w:rPr>
                <w:rFonts w:cs="Times New Roman"/>
                <w:szCs w:val="22"/>
              </w:rPr>
              <w:t>1</w:t>
            </w:r>
            <w:r w:rsidRPr="000079F7">
              <w:rPr>
                <w:rFonts w:cs="Times New Roman"/>
                <w:szCs w:val="22"/>
                <w:vertAlign w:val="superscript"/>
              </w:rPr>
              <w:t>st</w:t>
            </w:r>
            <w:r>
              <w:rPr>
                <w:rFonts w:cs="Times New Roman"/>
                <w:szCs w:val="22"/>
              </w:rPr>
              <w:t xml:space="preserve"> &amp; 2</w:t>
            </w:r>
            <w:r w:rsidRPr="000079F7">
              <w:rPr>
                <w:rFonts w:cs="Times New Roman"/>
                <w:szCs w:val="22"/>
                <w:vertAlign w:val="superscript"/>
              </w:rPr>
              <w:t>nd</w:t>
            </w:r>
            <w:r>
              <w:rPr>
                <w:rFonts w:cs="Times New Roman"/>
                <w:szCs w:val="22"/>
              </w:rPr>
              <w:t xml:space="preserve"> person verb forms</w:t>
            </w:r>
          </w:p>
        </w:tc>
        <w:tc>
          <w:tcPr>
            <w:tcW w:w="3192" w:type="dxa"/>
            <w:vMerge/>
          </w:tcPr>
          <w:p w:rsidR="009355A1" w:rsidRPr="007D6175" w:rsidRDefault="009355A1"/>
        </w:tc>
      </w:tr>
      <w:tr w:rsidR="009355A1" w:rsidRPr="007D6175">
        <w:trPr>
          <w:trHeight w:val="710"/>
        </w:trPr>
        <w:tc>
          <w:tcPr>
            <w:tcW w:w="3192" w:type="dxa"/>
            <w:gridSpan w:val="3"/>
          </w:tcPr>
          <w:p w:rsidR="009355A1" w:rsidRPr="000079F7" w:rsidRDefault="009355A1" w:rsidP="000079F7">
            <w:pPr>
              <w:spacing w:before="2" w:after="2"/>
            </w:pPr>
            <w:r w:rsidRPr="000079F7">
              <w:t>ask for and exchange personal information</w:t>
            </w:r>
          </w:p>
        </w:tc>
        <w:tc>
          <w:tcPr>
            <w:tcW w:w="3192" w:type="dxa"/>
            <w:gridSpan w:val="3"/>
          </w:tcPr>
          <w:p w:rsidR="009355A1" w:rsidRPr="00C70903" w:rsidRDefault="009355A1" w:rsidP="00E7176C">
            <w:pPr>
              <w:tabs>
                <w:tab w:val="left" w:pos="328"/>
              </w:tabs>
              <w:rPr>
                <w:rFonts w:cs="Times New Roman"/>
                <w:szCs w:val="22"/>
              </w:rPr>
            </w:pPr>
            <w:r>
              <w:rPr>
                <w:rFonts w:cs="Times New Roman"/>
                <w:szCs w:val="22"/>
              </w:rPr>
              <w:t>1</w:t>
            </w:r>
            <w:r w:rsidRPr="000079F7">
              <w:rPr>
                <w:rFonts w:cs="Times New Roman"/>
                <w:szCs w:val="22"/>
                <w:vertAlign w:val="superscript"/>
              </w:rPr>
              <w:t>st</w:t>
            </w:r>
            <w:r>
              <w:rPr>
                <w:rFonts w:cs="Times New Roman"/>
                <w:szCs w:val="22"/>
              </w:rPr>
              <w:t xml:space="preserve"> &amp; 2</w:t>
            </w:r>
            <w:r w:rsidRPr="000079F7">
              <w:rPr>
                <w:rFonts w:cs="Times New Roman"/>
                <w:szCs w:val="22"/>
                <w:vertAlign w:val="superscript"/>
              </w:rPr>
              <w:t>nd</w:t>
            </w:r>
            <w:r>
              <w:rPr>
                <w:rFonts w:cs="Times New Roman"/>
                <w:szCs w:val="22"/>
              </w:rPr>
              <w:t xml:space="preserve"> person verb forms</w:t>
            </w:r>
          </w:p>
        </w:tc>
        <w:tc>
          <w:tcPr>
            <w:tcW w:w="3192" w:type="dxa"/>
            <w:vMerge/>
          </w:tcPr>
          <w:p w:rsidR="009355A1" w:rsidRPr="007D6175" w:rsidRDefault="009355A1"/>
        </w:tc>
      </w:tr>
      <w:tr w:rsidR="009355A1" w:rsidRPr="007D6175">
        <w:trPr>
          <w:trHeight w:val="288"/>
        </w:trPr>
        <w:tc>
          <w:tcPr>
            <w:tcW w:w="3192" w:type="dxa"/>
            <w:gridSpan w:val="3"/>
          </w:tcPr>
          <w:p w:rsidR="009355A1" w:rsidRPr="000079F7" w:rsidRDefault="009355A1" w:rsidP="000079F7">
            <w:pPr>
              <w:spacing w:before="2" w:after="2"/>
            </w:pPr>
            <w:r w:rsidRPr="000079F7">
              <w:t>give my age and ask others for their age; ask for and give birthdate</w:t>
            </w:r>
          </w:p>
        </w:tc>
        <w:tc>
          <w:tcPr>
            <w:tcW w:w="3192" w:type="dxa"/>
            <w:gridSpan w:val="3"/>
          </w:tcPr>
          <w:p w:rsidR="009355A1" w:rsidRDefault="009355A1" w:rsidP="00E7176C">
            <w:pPr>
              <w:tabs>
                <w:tab w:val="left" w:pos="328"/>
              </w:tabs>
              <w:rPr>
                <w:rFonts w:cs="Times New Roman"/>
                <w:szCs w:val="22"/>
              </w:rPr>
            </w:pPr>
            <w:r>
              <w:rPr>
                <w:rFonts w:cs="Times New Roman"/>
                <w:szCs w:val="22"/>
              </w:rPr>
              <w:t>date pattern</w:t>
            </w:r>
          </w:p>
          <w:p w:rsidR="009355A1" w:rsidRDefault="009355A1" w:rsidP="00E7176C">
            <w:pPr>
              <w:tabs>
                <w:tab w:val="left" w:pos="328"/>
              </w:tabs>
              <w:rPr>
                <w:rFonts w:cs="Times New Roman"/>
                <w:szCs w:val="22"/>
              </w:rPr>
            </w:pPr>
            <w:r>
              <w:rPr>
                <w:rFonts w:cs="Times New Roman"/>
                <w:szCs w:val="22"/>
              </w:rPr>
              <w:t>to have with age</w:t>
            </w:r>
          </w:p>
          <w:p w:rsidR="009355A1" w:rsidRPr="00C70903" w:rsidRDefault="009355A1" w:rsidP="00E7176C">
            <w:pPr>
              <w:tabs>
                <w:tab w:val="left" w:pos="328"/>
              </w:tabs>
              <w:rPr>
                <w:rFonts w:cs="Times New Roman"/>
                <w:szCs w:val="22"/>
              </w:rPr>
            </w:pPr>
            <w:r>
              <w:rPr>
                <w:rFonts w:cs="Times New Roman"/>
                <w:szCs w:val="22"/>
              </w:rPr>
              <w:t>1</w:t>
            </w:r>
            <w:r w:rsidRPr="000079F7">
              <w:rPr>
                <w:rFonts w:cs="Times New Roman"/>
                <w:szCs w:val="22"/>
                <w:vertAlign w:val="superscript"/>
              </w:rPr>
              <w:t>st</w:t>
            </w:r>
            <w:r>
              <w:rPr>
                <w:rFonts w:cs="Times New Roman"/>
                <w:szCs w:val="22"/>
              </w:rPr>
              <w:t xml:space="preserve"> &amp; 2</w:t>
            </w:r>
            <w:r w:rsidRPr="000079F7">
              <w:rPr>
                <w:rFonts w:cs="Times New Roman"/>
                <w:szCs w:val="22"/>
                <w:vertAlign w:val="superscript"/>
              </w:rPr>
              <w:t>nd</w:t>
            </w:r>
            <w:r>
              <w:rPr>
                <w:rFonts w:cs="Times New Roman"/>
                <w:szCs w:val="22"/>
              </w:rPr>
              <w:t xml:space="preserve"> person verb forms</w:t>
            </w:r>
          </w:p>
        </w:tc>
        <w:tc>
          <w:tcPr>
            <w:tcW w:w="3192" w:type="dxa"/>
            <w:vMerge/>
          </w:tcPr>
          <w:p w:rsidR="009355A1" w:rsidRPr="007D6175" w:rsidRDefault="009355A1"/>
        </w:tc>
      </w:tr>
      <w:tr w:rsidR="009355A1" w:rsidRPr="007D6175">
        <w:trPr>
          <w:trHeight w:val="288"/>
        </w:trPr>
        <w:tc>
          <w:tcPr>
            <w:tcW w:w="3192" w:type="dxa"/>
            <w:gridSpan w:val="3"/>
          </w:tcPr>
          <w:p w:rsidR="009355A1" w:rsidRPr="000079F7" w:rsidRDefault="009355A1" w:rsidP="000079F7">
            <w:pPr>
              <w:spacing w:before="2" w:after="2"/>
            </w:pPr>
            <w:r w:rsidRPr="000079F7">
              <w:t xml:space="preserve">ask and answer questions about where I live, where I am from and my nationality </w:t>
            </w:r>
          </w:p>
        </w:tc>
        <w:tc>
          <w:tcPr>
            <w:tcW w:w="3192" w:type="dxa"/>
            <w:gridSpan w:val="3"/>
          </w:tcPr>
          <w:p w:rsidR="009355A1" w:rsidRDefault="009355A1" w:rsidP="00E7176C">
            <w:pPr>
              <w:tabs>
                <w:tab w:val="left" w:pos="328"/>
              </w:tabs>
              <w:rPr>
                <w:rFonts w:cs="Times New Roman"/>
                <w:szCs w:val="22"/>
              </w:rPr>
            </w:pPr>
            <w:r>
              <w:rPr>
                <w:rFonts w:cs="Times New Roman"/>
                <w:szCs w:val="22"/>
              </w:rPr>
              <w:t>where</w:t>
            </w:r>
          </w:p>
          <w:p w:rsidR="009355A1" w:rsidRDefault="009355A1" w:rsidP="00E7176C">
            <w:pPr>
              <w:tabs>
                <w:tab w:val="left" w:pos="328"/>
              </w:tabs>
              <w:rPr>
                <w:rFonts w:cs="Times New Roman"/>
                <w:szCs w:val="22"/>
              </w:rPr>
            </w:pPr>
            <w:r>
              <w:rPr>
                <w:rFonts w:cs="Times New Roman"/>
                <w:szCs w:val="22"/>
              </w:rPr>
              <w:t>adj. agreement</w:t>
            </w:r>
          </w:p>
          <w:p w:rsidR="009355A1" w:rsidRDefault="009355A1" w:rsidP="00E7176C">
            <w:pPr>
              <w:tabs>
                <w:tab w:val="left" w:pos="328"/>
              </w:tabs>
              <w:rPr>
                <w:rFonts w:cs="Times New Roman"/>
                <w:szCs w:val="22"/>
              </w:rPr>
            </w:pPr>
            <w:r>
              <w:rPr>
                <w:rFonts w:cs="Times New Roman"/>
                <w:szCs w:val="22"/>
              </w:rPr>
              <w:t>from (place)</w:t>
            </w:r>
          </w:p>
          <w:p w:rsidR="009355A1" w:rsidRPr="00C70903" w:rsidRDefault="009355A1" w:rsidP="00E7176C">
            <w:pPr>
              <w:tabs>
                <w:tab w:val="left" w:pos="328"/>
              </w:tabs>
              <w:rPr>
                <w:rFonts w:cs="Times New Roman"/>
                <w:szCs w:val="22"/>
              </w:rPr>
            </w:pPr>
            <w:r>
              <w:rPr>
                <w:rFonts w:cs="Times New Roman"/>
                <w:szCs w:val="22"/>
              </w:rPr>
              <w:t>1</w:t>
            </w:r>
            <w:r w:rsidRPr="000079F7">
              <w:rPr>
                <w:rFonts w:cs="Times New Roman"/>
                <w:szCs w:val="22"/>
                <w:vertAlign w:val="superscript"/>
              </w:rPr>
              <w:t>st</w:t>
            </w:r>
            <w:r>
              <w:rPr>
                <w:rFonts w:cs="Times New Roman"/>
                <w:szCs w:val="22"/>
              </w:rPr>
              <w:t xml:space="preserve"> &amp; 2</w:t>
            </w:r>
            <w:r w:rsidRPr="000079F7">
              <w:rPr>
                <w:rFonts w:cs="Times New Roman"/>
                <w:szCs w:val="22"/>
                <w:vertAlign w:val="superscript"/>
              </w:rPr>
              <w:t>nd</w:t>
            </w:r>
            <w:r>
              <w:rPr>
                <w:rFonts w:cs="Times New Roman"/>
                <w:szCs w:val="22"/>
              </w:rPr>
              <w:t xml:space="preserve"> person verb forms</w:t>
            </w:r>
          </w:p>
        </w:tc>
        <w:tc>
          <w:tcPr>
            <w:tcW w:w="3192" w:type="dxa"/>
            <w:vMerge/>
          </w:tcPr>
          <w:p w:rsidR="009355A1" w:rsidRPr="007D6175" w:rsidRDefault="009355A1"/>
        </w:tc>
      </w:tr>
      <w:tr w:rsidR="009355A1" w:rsidRPr="007D6175">
        <w:trPr>
          <w:trHeight w:val="288"/>
        </w:trPr>
        <w:tc>
          <w:tcPr>
            <w:tcW w:w="3192" w:type="dxa"/>
            <w:gridSpan w:val="3"/>
          </w:tcPr>
          <w:p w:rsidR="009355A1" w:rsidRPr="000079F7" w:rsidRDefault="009355A1" w:rsidP="000079F7">
            <w:pPr>
              <w:spacing w:before="2" w:after="2"/>
            </w:pPr>
            <w:r w:rsidRPr="000079F7">
              <w:t>state where a country is in relation to others</w:t>
            </w:r>
          </w:p>
        </w:tc>
        <w:tc>
          <w:tcPr>
            <w:tcW w:w="3192" w:type="dxa"/>
            <w:gridSpan w:val="3"/>
          </w:tcPr>
          <w:p w:rsidR="009355A1" w:rsidRPr="00C70903" w:rsidRDefault="009355A1" w:rsidP="00E7176C">
            <w:pPr>
              <w:tabs>
                <w:tab w:val="left" w:pos="328"/>
              </w:tabs>
              <w:rPr>
                <w:rFonts w:cs="Times New Roman"/>
                <w:szCs w:val="22"/>
              </w:rPr>
            </w:pPr>
            <w:r>
              <w:rPr>
                <w:rFonts w:cs="Times New Roman"/>
                <w:szCs w:val="22"/>
              </w:rPr>
              <w:t>in, near</w:t>
            </w:r>
          </w:p>
        </w:tc>
        <w:tc>
          <w:tcPr>
            <w:tcW w:w="3192" w:type="dxa"/>
            <w:vMerge/>
          </w:tcPr>
          <w:p w:rsidR="009355A1" w:rsidRPr="007D6175" w:rsidRDefault="009355A1"/>
        </w:tc>
      </w:tr>
      <w:tr w:rsidR="009355A1" w:rsidRPr="007D6175">
        <w:trPr>
          <w:trHeight w:val="288"/>
        </w:trPr>
        <w:tc>
          <w:tcPr>
            <w:tcW w:w="3192" w:type="dxa"/>
            <w:gridSpan w:val="3"/>
          </w:tcPr>
          <w:p w:rsidR="009355A1" w:rsidRPr="000079F7" w:rsidRDefault="009355A1" w:rsidP="000079F7">
            <w:pPr>
              <w:spacing w:before="2" w:after="2"/>
            </w:pPr>
            <w:r w:rsidRPr="000079F7">
              <w:t>ask and answer questions about likes and dislikes</w:t>
            </w:r>
          </w:p>
        </w:tc>
        <w:tc>
          <w:tcPr>
            <w:tcW w:w="3192" w:type="dxa"/>
            <w:gridSpan w:val="3"/>
          </w:tcPr>
          <w:p w:rsidR="009355A1" w:rsidRDefault="009355A1" w:rsidP="00E7176C">
            <w:pPr>
              <w:tabs>
                <w:tab w:val="left" w:pos="328"/>
              </w:tabs>
              <w:rPr>
                <w:rFonts w:cs="Times New Roman"/>
                <w:szCs w:val="22"/>
              </w:rPr>
            </w:pPr>
            <w:r>
              <w:rPr>
                <w:rFonts w:cs="Times New Roman"/>
                <w:szCs w:val="22"/>
              </w:rPr>
              <w:t>definite articles</w:t>
            </w:r>
          </w:p>
          <w:p w:rsidR="009355A1" w:rsidRDefault="009355A1" w:rsidP="00E7176C">
            <w:pPr>
              <w:tabs>
                <w:tab w:val="left" w:pos="328"/>
              </w:tabs>
              <w:rPr>
                <w:rFonts w:cs="Times New Roman"/>
                <w:szCs w:val="22"/>
              </w:rPr>
            </w:pPr>
            <w:r>
              <w:rPr>
                <w:rFonts w:cs="Times New Roman"/>
                <w:szCs w:val="22"/>
              </w:rPr>
              <w:t>negation (not)</w:t>
            </w:r>
          </w:p>
          <w:p w:rsidR="009355A1" w:rsidRDefault="009355A1" w:rsidP="00E7176C">
            <w:pPr>
              <w:tabs>
                <w:tab w:val="left" w:pos="328"/>
              </w:tabs>
              <w:rPr>
                <w:rFonts w:cs="Times New Roman"/>
                <w:szCs w:val="22"/>
              </w:rPr>
            </w:pPr>
            <w:r>
              <w:rPr>
                <w:rFonts w:cs="Times New Roman"/>
                <w:szCs w:val="22"/>
              </w:rPr>
              <w:t>to like + noun</w:t>
            </w:r>
          </w:p>
          <w:p w:rsidR="009355A1" w:rsidRPr="00C70903" w:rsidRDefault="009355A1" w:rsidP="00E7176C">
            <w:pPr>
              <w:tabs>
                <w:tab w:val="left" w:pos="328"/>
              </w:tabs>
              <w:rPr>
                <w:rFonts w:cs="Times New Roman"/>
                <w:szCs w:val="22"/>
              </w:rPr>
            </w:pPr>
            <w:r>
              <w:rPr>
                <w:rFonts w:cs="Times New Roman"/>
                <w:szCs w:val="22"/>
              </w:rPr>
              <w:t>1</w:t>
            </w:r>
            <w:r w:rsidRPr="000079F7">
              <w:rPr>
                <w:rFonts w:cs="Times New Roman"/>
                <w:szCs w:val="22"/>
                <w:vertAlign w:val="superscript"/>
              </w:rPr>
              <w:t>st</w:t>
            </w:r>
            <w:r>
              <w:rPr>
                <w:rFonts w:cs="Times New Roman"/>
                <w:szCs w:val="22"/>
              </w:rPr>
              <w:t xml:space="preserve"> &amp; 2</w:t>
            </w:r>
            <w:r w:rsidRPr="000079F7">
              <w:rPr>
                <w:rFonts w:cs="Times New Roman"/>
                <w:szCs w:val="22"/>
                <w:vertAlign w:val="superscript"/>
              </w:rPr>
              <w:t>nd</w:t>
            </w:r>
            <w:r>
              <w:rPr>
                <w:rFonts w:cs="Times New Roman"/>
                <w:szCs w:val="22"/>
              </w:rPr>
              <w:t xml:space="preserve"> person verb forms</w:t>
            </w:r>
          </w:p>
        </w:tc>
        <w:tc>
          <w:tcPr>
            <w:tcW w:w="3192" w:type="dxa"/>
            <w:vMerge/>
          </w:tcPr>
          <w:p w:rsidR="009355A1" w:rsidRPr="007D6175" w:rsidRDefault="009355A1"/>
        </w:tc>
      </w:tr>
      <w:tr w:rsidR="009355A1" w:rsidRPr="007D6175">
        <w:trPr>
          <w:trHeight w:val="288"/>
        </w:trPr>
        <w:tc>
          <w:tcPr>
            <w:tcW w:w="3192" w:type="dxa"/>
            <w:gridSpan w:val="3"/>
          </w:tcPr>
          <w:p w:rsidR="009355A1" w:rsidRPr="000079F7" w:rsidRDefault="009355A1" w:rsidP="000079F7">
            <w:pPr>
              <w:spacing w:before="2" w:after="2"/>
            </w:pPr>
            <w:r w:rsidRPr="000079F7">
              <w:t>ask and answer questions about what I and others like and don’t like to do</w:t>
            </w:r>
          </w:p>
        </w:tc>
        <w:tc>
          <w:tcPr>
            <w:tcW w:w="3192" w:type="dxa"/>
            <w:gridSpan w:val="3"/>
          </w:tcPr>
          <w:p w:rsidR="009355A1" w:rsidRDefault="009355A1" w:rsidP="00E7176C">
            <w:pPr>
              <w:tabs>
                <w:tab w:val="left" w:pos="328"/>
              </w:tabs>
              <w:rPr>
                <w:rFonts w:cs="Times New Roman"/>
                <w:szCs w:val="22"/>
              </w:rPr>
            </w:pPr>
            <w:r>
              <w:rPr>
                <w:rFonts w:cs="Times New Roman"/>
                <w:szCs w:val="22"/>
              </w:rPr>
              <w:t>to like + infinitive</w:t>
            </w:r>
          </w:p>
          <w:p w:rsidR="009355A1" w:rsidRPr="00C70903" w:rsidRDefault="009355A1" w:rsidP="00E7176C">
            <w:pPr>
              <w:tabs>
                <w:tab w:val="left" w:pos="328"/>
              </w:tabs>
              <w:rPr>
                <w:rFonts w:cs="Times New Roman"/>
                <w:szCs w:val="22"/>
              </w:rPr>
            </w:pPr>
            <w:r>
              <w:rPr>
                <w:rFonts w:cs="Times New Roman"/>
                <w:szCs w:val="22"/>
              </w:rPr>
              <w:t>1</w:t>
            </w:r>
            <w:r w:rsidRPr="000079F7">
              <w:rPr>
                <w:rFonts w:cs="Times New Roman"/>
                <w:szCs w:val="22"/>
                <w:vertAlign w:val="superscript"/>
              </w:rPr>
              <w:t>st</w:t>
            </w:r>
            <w:r>
              <w:rPr>
                <w:rFonts w:cs="Times New Roman"/>
                <w:szCs w:val="22"/>
              </w:rPr>
              <w:t xml:space="preserve"> &amp; 2</w:t>
            </w:r>
            <w:r w:rsidRPr="000079F7">
              <w:rPr>
                <w:rFonts w:cs="Times New Roman"/>
                <w:szCs w:val="22"/>
                <w:vertAlign w:val="superscript"/>
              </w:rPr>
              <w:t>nd</w:t>
            </w:r>
            <w:r>
              <w:rPr>
                <w:rFonts w:cs="Times New Roman"/>
                <w:szCs w:val="22"/>
              </w:rPr>
              <w:t xml:space="preserve"> person verb forms</w:t>
            </w:r>
          </w:p>
        </w:tc>
        <w:tc>
          <w:tcPr>
            <w:tcW w:w="3192" w:type="dxa"/>
            <w:vMerge/>
          </w:tcPr>
          <w:p w:rsidR="009355A1" w:rsidRPr="007D6175" w:rsidRDefault="009355A1"/>
        </w:tc>
      </w:tr>
      <w:tr w:rsidR="009355A1" w:rsidRPr="007D6175">
        <w:trPr>
          <w:trHeight w:val="288"/>
        </w:trPr>
        <w:tc>
          <w:tcPr>
            <w:tcW w:w="3192" w:type="dxa"/>
            <w:gridSpan w:val="3"/>
          </w:tcPr>
          <w:p w:rsidR="009355A1" w:rsidRPr="000079F7" w:rsidRDefault="009355A1" w:rsidP="000079F7">
            <w:pPr>
              <w:spacing w:before="2" w:after="2"/>
            </w:pPr>
            <w:r w:rsidRPr="000079F7">
              <w:t>ask for and give reasons for likes and dislikes</w:t>
            </w:r>
          </w:p>
        </w:tc>
        <w:tc>
          <w:tcPr>
            <w:tcW w:w="3192" w:type="dxa"/>
            <w:gridSpan w:val="3"/>
          </w:tcPr>
          <w:p w:rsidR="009355A1" w:rsidRDefault="009355A1" w:rsidP="00E7176C">
            <w:pPr>
              <w:tabs>
                <w:tab w:val="left" w:pos="328"/>
              </w:tabs>
              <w:rPr>
                <w:rFonts w:cs="Times New Roman"/>
                <w:szCs w:val="22"/>
              </w:rPr>
            </w:pPr>
            <w:r>
              <w:rPr>
                <w:rFonts w:cs="Times New Roman"/>
                <w:szCs w:val="22"/>
              </w:rPr>
              <w:t>why/because</w:t>
            </w:r>
          </w:p>
          <w:p w:rsidR="009355A1" w:rsidRPr="00C70903" w:rsidRDefault="009355A1" w:rsidP="00E7176C">
            <w:pPr>
              <w:tabs>
                <w:tab w:val="left" w:pos="328"/>
              </w:tabs>
              <w:rPr>
                <w:rFonts w:cs="Times New Roman"/>
                <w:szCs w:val="22"/>
              </w:rPr>
            </w:pPr>
            <w:r>
              <w:rPr>
                <w:rFonts w:cs="Times New Roman"/>
                <w:szCs w:val="22"/>
              </w:rPr>
              <w:t>1</w:t>
            </w:r>
            <w:r w:rsidRPr="000079F7">
              <w:rPr>
                <w:rFonts w:cs="Times New Roman"/>
                <w:szCs w:val="22"/>
                <w:vertAlign w:val="superscript"/>
              </w:rPr>
              <w:t>st</w:t>
            </w:r>
            <w:r>
              <w:rPr>
                <w:rFonts w:cs="Times New Roman"/>
                <w:szCs w:val="22"/>
              </w:rPr>
              <w:t xml:space="preserve"> &amp; 2</w:t>
            </w:r>
            <w:r w:rsidRPr="000079F7">
              <w:rPr>
                <w:rFonts w:cs="Times New Roman"/>
                <w:szCs w:val="22"/>
                <w:vertAlign w:val="superscript"/>
              </w:rPr>
              <w:t>nd</w:t>
            </w:r>
            <w:r>
              <w:rPr>
                <w:rFonts w:cs="Times New Roman"/>
                <w:szCs w:val="22"/>
              </w:rPr>
              <w:t xml:space="preserve"> person verb forms</w:t>
            </w:r>
          </w:p>
        </w:tc>
        <w:tc>
          <w:tcPr>
            <w:tcW w:w="3192" w:type="dxa"/>
            <w:vMerge/>
          </w:tcPr>
          <w:p w:rsidR="009355A1" w:rsidRPr="007D6175" w:rsidRDefault="009355A1"/>
        </w:tc>
      </w:tr>
      <w:tr w:rsidR="009355A1" w:rsidRPr="007D6175">
        <w:trPr>
          <w:trHeight w:val="432"/>
        </w:trPr>
        <w:tc>
          <w:tcPr>
            <w:tcW w:w="4788" w:type="dxa"/>
            <w:gridSpan w:val="4"/>
            <w:shd w:val="clear" w:color="auto" w:fill="F2F2F2" w:themeFill="background1" w:themeFillShade="F2"/>
            <w:vAlign w:val="center"/>
          </w:tcPr>
          <w:p w:rsidR="009355A1" w:rsidRPr="007D6175" w:rsidRDefault="009355A1" w:rsidP="00CE5E4C">
            <w:pPr>
              <w:jc w:val="center"/>
              <w:rPr>
                <w:b/>
              </w:rPr>
            </w:pPr>
            <w:r w:rsidRPr="007D6175">
              <w:rPr>
                <w:b/>
              </w:rPr>
              <w:t>Resources</w:t>
            </w:r>
          </w:p>
        </w:tc>
        <w:tc>
          <w:tcPr>
            <w:tcW w:w="4788" w:type="dxa"/>
            <w:gridSpan w:val="3"/>
            <w:shd w:val="clear" w:color="auto" w:fill="F2F2F2" w:themeFill="background1" w:themeFillShade="F2"/>
            <w:vAlign w:val="center"/>
          </w:tcPr>
          <w:p w:rsidR="009355A1" w:rsidRPr="007D6175" w:rsidRDefault="009355A1" w:rsidP="00CE5E4C">
            <w:pPr>
              <w:jc w:val="center"/>
              <w:rPr>
                <w:b/>
              </w:rPr>
            </w:pPr>
            <w:r w:rsidRPr="007D6175">
              <w:rPr>
                <w:b/>
              </w:rPr>
              <w:t>Technology Integration</w:t>
            </w:r>
          </w:p>
        </w:tc>
      </w:tr>
      <w:tr w:rsidR="009355A1" w:rsidRPr="007D6175">
        <w:tc>
          <w:tcPr>
            <w:tcW w:w="4788" w:type="dxa"/>
            <w:gridSpan w:val="4"/>
          </w:tcPr>
          <w:p w:rsidR="009355A1" w:rsidRPr="007D6175" w:rsidRDefault="009355A1">
            <w:r w:rsidRPr="007D6175">
              <w:t>Videos</w:t>
            </w:r>
          </w:p>
          <w:p w:rsidR="009355A1" w:rsidRPr="007D6175" w:rsidRDefault="009355A1">
            <w:r w:rsidRPr="007D6175">
              <w:t>Authentic Artifacts</w:t>
            </w:r>
          </w:p>
          <w:p w:rsidR="009355A1" w:rsidRPr="007D6175" w:rsidRDefault="009355A1"/>
        </w:tc>
        <w:tc>
          <w:tcPr>
            <w:tcW w:w="4788" w:type="dxa"/>
            <w:gridSpan w:val="3"/>
          </w:tcPr>
          <w:p w:rsidR="009355A1" w:rsidRPr="007D6175" w:rsidRDefault="009355A1" w:rsidP="00CB0079">
            <w:pPr>
              <w:pStyle w:val="NormalWeb"/>
              <w:spacing w:before="2" w:after="2"/>
              <w:rPr>
                <w:rFonts w:asciiTheme="minorHAnsi" w:hAnsiTheme="minorHAnsi"/>
                <w:b/>
                <w:bCs/>
                <w:color w:val="0000FF"/>
                <w:sz w:val="24"/>
                <w:szCs w:val="24"/>
              </w:rPr>
            </w:pPr>
            <w:bookmarkStart w:id="0" w:name="_GoBack"/>
            <w:bookmarkEnd w:id="0"/>
          </w:p>
          <w:p w:rsidR="009355A1" w:rsidRPr="007D6175" w:rsidRDefault="009355A1" w:rsidP="00CB0079">
            <w:pPr>
              <w:pStyle w:val="NormalWeb"/>
              <w:spacing w:before="2" w:after="2"/>
              <w:rPr>
                <w:rFonts w:asciiTheme="minorHAnsi" w:hAnsiTheme="minorHAnsi"/>
                <w:b/>
                <w:bCs/>
                <w:color w:val="0000FF"/>
                <w:sz w:val="24"/>
                <w:szCs w:val="24"/>
              </w:rPr>
            </w:pPr>
          </w:p>
          <w:p w:rsidR="009355A1" w:rsidRPr="007D6175" w:rsidRDefault="009355A1" w:rsidP="00CB0079">
            <w:pPr>
              <w:pStyle w:val="NormalWeb"/>
              <w:spacing w:before="2" w:after="2"/>
              <w:rPr>
                <w:rFonts w:asciiTheme="minorHAnsi" w:hAnsiTheme="minorHAnsi"/>
                <w:b/>
                <w:bCs/>
                <w:color w:val="0000FF"/>
                <w:sz w:val="24"/>
                <w:szCs w:val="24"/>
              </w:rPr>
            </w:pPr>
          </w:p>
          <w:p w:rsidR="009355A1" w:rsidRPr="007D6175" w:rsidRDefault="009355A1" w:rsidP="00CB0079">
            <w:pPr>
              <w:pStyle w:val="NormalWeb"/>
              <w:spacing w:before="2" w:after="2"/>
              <w:rPr>
                <w:rFonts w:asciiTheme="minorHAnsi" w:hAnsiTheme="minorHAnsi"/>
                <w:sz w:val="24"/>
              </w:rPr>
            </w:pPr>
          </w:p>
        </w:tc>
      </w:tr>
    </w:tbl>
    <w:p w:rsidR="00793C73" w:rsidRDefault="00793C73"/>
    <w:sectPr w:rsidR="00793C73" w:rsidSect="00793C73">
      <w:headerReference w:type="default" r:id="rId7"/>
      <w:footerReference w:type="even" r:id="rId8"/>
      <w:footerReference w:type="default" r:id="rId9"/>
      <w:pgSz w:w="12240" w:h="15840"/>
      <w:pgMar w:top="1440" w:right="1440" w:bottom="1440" w:left="144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175" w:rsidRDefault="007D6175">
      <w:r>
        <w:separator/>
      </w:r>
    </w:p>
  </w:endnote>
  <w:endnote w:type="continuationSeparator" w:id="0">
    <w:p w:rsidR="007D6175" w:rsidRDefault="007D6175">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5" w:rsidRDefault="00C258F5" w:rsidP="00CE5E4C">
    <w:pPr>
      <w:pStyle w:val="Footer"/>
      <w:framePr w:wrap="around" w:vAnchor="text" w:hAnchor="margin" w:xAlign="right" w:y="1"/>
      <w:rPr>
        <w:rStyle w:val="PageNumber"/>
      </w:rPr>
    </w:pPr>
    <w:r>
      <w:rPr>
        <w:rStyle w:val="PageNumber"/>
      </w:rPr>
      <w:fldChar w:fldCharType="begin"/>
    </w:r>
    <w:r w:rsidR="007D6175">
      <w:rPr>
        <w:rStyle w:val="PageNumber"/>
      </w:rPr>
      <w:instrText xml:space="preserve">PAGE  </w:instrText>
    </w:r>
    <w:r>
      <w:rPr>
        <w:rStyle w:val="PageNumber"/>
      </w:rPr>
      <w:fldChar w:fldCharType="end"/>
    </w:r>
  </w:p>
  <w:p w:rsidR="007D6175" w:rsidRDefault="007D6175" w:rsidP="00CE5E4C">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5" w:rsidRDefault="00C258F5" w:rsidP="00CE5E4C">
    <w:pPr>
      <w:pStyle w:val="Footer"/>
      <w:framePr w:wrap="around" w:vAnchor="text" w:hAnchor="margin" w:xAlign="right" w:y="1"/>
      <w:rPr>
        <w:rStyle w:val="PageNumber"/>
      </w:rPr>
    </w:pPr>
    <w:r>
      <w:rPr>
        <w:rStyle w:val="PageNumber"/>
      </w:rPr>
      <w:fldChar w:fldCharType="begin"/>
    </w:r>
    <w:r w:rsidR="007D6175">
      <w:rPr>
        <w:rStyle w:val="PageNumber"/>
      </w:rPr>
      <w:instrText xml:space="preserve">PAGE  </w:instrText>
    </w:r>
    <w:r>
      <w:rPr>
        <w:rStyle w:val="PageNumber"/>
      </w:rPr>
      <w:fldChar w:fldCharType="separate"/>
    </w:r>
    <w:r w:rsidR="00C002D5">
      <w:rPr>
        <w:rStyle w:val="PageNumber"/>
        <w:noProof/>
      </w:rPr>
      <w:t>1</w:t>
    </w:r>
    <w:r>
      <w:rPr>
        <w:rStyle w:val="PageNumber"/>
      </w:rPr>
      <w:fldChar w:fldCharType="end"/>
    </w:r>
  </w:p>
  <w:p w:rsidR="007D6175" w:rsidRDefault="007D6175" w:rsidP="00CE5E4C">
    <w:pPr>
      <w:pStyle w:val="Footer"/>
      <w:ind w:right="360"/>
    </w:pPr>
    <w:r>
      <w:t>Fairfield World Language Curriculum</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175" w:rsidRDefault="007D6175">
      <w:r>
        <w:separator/>
      </w:r>
    </w:p>
  </w:footnote>
  <w:footnote w:type="continuationSeparator" w:id="0">
    <w:p w:rsidR="007D6175" w:rsidRDefault="007D6175">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75" w:rsidRPr="00797FDC" w:rsidRDefault="007D6175" w:rsidP="00797FDC">
    <w:pPr>
      <w:pStyle w:val="Normal1"/>
      <w:contextualSpacing w:val="0"/>
      <w:jc w:val="center"/>
      <w:rPr>
        <w:rFonts w:asciiTheme="minorHAnsi" w:hAnsiTheme="minorHAnsi"/>
        <w:sz w:val="28"/>
      </w:rPr>
    </w:pPr>
    <w:r w:rsidRPr="00797FDC">
      <w:rPr>
        <w:rFonts w:asciiTheme="minorHAnsi" w:eastAsia="Calibri" w:hAnsiTheme="minorHAnsi" w:cs="Calibri"/>
        <w:b/>
        <w:sz w:val="28"/>
      </w:rPr>
      <w:t>Fairfield Public Schools</w:t>
    </w:r>
  </w:p>
  <w:p w:rsidR="007D6175" w:rsidRPr="00CB0079" w:rsidRDefault="008D11BE" w:rsidP="00CB0079">
    <w:pPr>
      <w:pStyle w:val="Normal1"/>
      <w:contextualSpacing w:val="0"/>
      <w:jc w:val="center"/>
      <w:rPr>
        <w:rFonts w:asciiTheme="minorHAnsi" w:eastAsia="Calibri" w:hAnsiTheme="minorHAnsi" w:cs="Calibri"/>
        <w:b/>
        <w:sz w:val="28"/>
      </w:rPr>
    </w:pPr>
    <w:r>
      <w:rPr>
        <w:rFonts w:asciiTheme="minorHAnsi" w:eastAsia="Calibri" w:hAnsiTheme="minorHAnsi" w:cs="Calibri"/>
        <w:b/>
        <w:sz w:val="28"/>
      </w:rPr>
      <w:t xml:space="preserve">Level 10 - </w:t>
    </w:r>
    <w:r w:rsidR="007D6175" w:rsidRPr="00797FDC">
      <w:rPr>
        <w:rFonts w:asciiTheme="minorHAnsi" w:eastAsia="Calibri" w:hAnsiTheme="minorHAnsi" w:cs="Calibri"/>
        <w:b/>
        <w:sz w:val="28"/>
      </w:rPr>
      <w:t>World Language Curriculum</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3104C"/>
    <w:multiLevelType w:val="hybridMultilevel"/>
    <w:tmpl w:val="CCCAFE2A"/>
    <w:lvl w:ilvl="0" w:tplc="2BD8466C">
      <w:start w:val="1"/>
      <w:numFmt w:val="bullet"/>
      <w:lvlText w:val=""/>
      <w:lvlJc w:val="left"/>
      <w:pPr>
        <w:ind w:left="648" w:hanging="288"/>
      </w:pPr>
      <w:rPr>
        <w:rFonts w:ascii="Symbol" w:hAnsi="Symbol"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nsid w:val="2CCB1EA2"/>
    <w:multiLevelType w:val="hybridMultilevel"/>
    <w:tmpl w:val="CCD82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A96D4A"/>
    <w:multiLevelType w:val="hybridMultilevel"/>
    <w:tmpl w:val="FDDECACA"/>
    <w:lvl w:ilvl="0" w:tplc="2BD8466C">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F147BB1"/>
    <w:multiLevelType w:val="hybridMultilevel"/>
    <w:tmpl w:val="FCB43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rsids>
    <w:rsidRoot w:val="009D3455"/>
    <w:rsid w:val="0000516B"/>
    <w:rsid w:val="00031883"/>
    <w:rsid w:val="0004677F"/>
    <w:rsid w:val="000533C6"/>
    <w:rsid w:val="00080E5E"/>
    <w:rsid w:val="000F6523"/>
    <w:rsid w:val="0015606B"/>
    <w:rsid w:val="00157147"/>
    <w:rsid w:val="001F6732"/>
    <w:rsid w:val="001F79BA"/>
    <w:rsid w:val="00212FC4"/>
    <w:rsid w:val="00317A8B"/>
    <w:rsid w:val="003B2C6E"/>
    <w:rsid w:val="003B5FBF"/>
    <w:rsid w:val="003C0A60"/>
    <w:rsid w:val="003C2658"/>
    <w:rsid w:val="003C36EB"/>
    <w:rsid w:val="003C52FA"/>
    <w:rsid w:val="003C6D89"/>
    <w:rsid w:val="00423BC1"/>
    <w:rsid w:val="00450874"/>
    <w:rsid w:val="00466B5A"/>
    <w:rsid w:val="00570CEC"/>
    <w:rsid w:val="00584EFB"/>
    <w:rsid w:val="00617D2F"/>
    <w:rsid w:val="00621A0A"/>
    <w:rsid w:val="006423FB"/>
    <w:rsid w:val="006B2C08"/>
    <w:rsid w:val="006F34B4"/>
    <w:rsid w:val="00713CA0"/>
    <w:rsid w:val="007474E6"/>
    <w:rsid w:val="00793C73"/>
    <w:rsid w:val="00797FDC"/>
    <w:rsid w:val="007D6175"/>
    <w:rsid w:val="0080308B"/>
    <w:rsid w:val="00806F80"/>
    <w:rsid w:val="00830A0F"/>
    <w:rsid w:val="00836A5E"/>
    <w:rsid w:val="00895107"/>
    <w:rsid w:val="008D11BE"/>
    <w:rsid w:val="008D34E5"/>
    <w:rsid w:val="008F50FB"/>
    <w:rsid w:val="009355A1"/>
    <w:rsid w:val="0094643C"/>
    <w:rsid w:val="00972171"/>
    <w:rsid w:val="0098549F"/>
    <w:rsid w:val="009D3455"/>
    <w:rsid w:val="00A1315B"/>
    <w:rsid w:val="00A97379"/>
    <w:rsid w:val="00AD6F8D"/>
    <w:rsid w:val="00B110AB"/>
    <w:rsid w:val="00B53860"/>
    <w:rsid w:val="00B94014"/>
    <w:rsid w:val="00BA04C8"/>
    <w:rsid w:val="00BC427F"/>
    <w:rsid w:val="00BE24A5"/>
    <w:rsid w:val="00C002D5"/>
    <w:rsid w:val="00C258F5"/>
    <w:rsid w:val="00C876E1"/>
    <w:rsid w:val="00CA6363"/>
    <w:rsid w:val="00CB0079"/>
    <w:rsid w:val="00CE28C7"/>
    <w:rsid w:val="00CE5E4C"/>
    <w:rsid w:val="00D206E0"/>
    <w:rsid w:val="00DB47C0"/>
    <w:rsid w:val="00DB6415"/>
    <w:rsid w:val="00DD3091"/>
    <w:rsid w:val="00E00506"/>
    <w:rsid w:val="00EF3BFC"/>
    <w:rsid w:val="00EF5F84"/>
    <w:rsid w:val="00F065E1"/>
    <w:rsid w:val="00F31767"/>
    <w:rsid w:val="00F36D54"/>
    <w:rsid w:val="00F920D4"/>
  </w:rsids>
  <m:mathPr>
    <m:mathFont m:val="Simsun (Founder Extended)"/>
    <m:brkBin m:val="before"/>
    <m:brkBinSub m:val="--"/>
    <m:smallFrac/>
    <m:dispDe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Normal (Web)"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7B8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9D345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1">
    <w:name w:val="Normal1"/>
    <w:rsid w:val="009D3455"/>
    <w:pPr>
      <w:contextualSpacing/>
    </w:pPr>
    <w:rPr>
      <w:rFonts w:ascii="Cambria" w:eastAsia="Cambria" w:hAnsi="Cambria" w:cs="Cambria"/>
      <w:color w:val="000000"/>
      <w:lang w:eastAsia="ja-JP"/>
    </w:rPr>
  </w:style>
  <w:style w:type="paragraph" w:styleId="Header">
    <w:name w:val="header"/>
    <w:basedOn w:val="Normal"/>
    <w:link w:val="HeaderChar"/>
    <w:uiPriority w:val="99"/>
    <w:semiHidden/>
    <w:unhideWhenUsed/>
    <w:rsid w:val="00793C73"/>
    <w:pPr>
      <w:tabs>
        <w:tab w:val="center" w:pos="4320"/>
        <w:tab w:val="right" w:pos="8640"/>
      </w:tabs>
    </w:pPr>
  </w:style>
  <w:style w:type="character" w:customStyle="1" w:styleId="HeaderChar">
    <w:name w:val="Header Char"/>
    <w:basedOn w:val="DefaultParagraphFont"/>
    <w:link w:val="Header"/>
    <w:uiPriority w:val="99"/>
    <w:semiHidden/>
    <w:rsid w:val="00793C73"/>
    <w:rPr>
      <w:sz w:val="24"/>
      <w:szCs w:val="24"/>
    </w:rPr>
  </w:style>
  <w:style w:type="paragraph" w:styleId="Footer">
    <w:name w:val="footer"/>
    <w:basedOn w:val="Normal"/>
    <w:link w:val="FooterChar"/>
    <w:uiPriority w:val="99"/>
    <w:semiHidden/>
    <w:unhideWhenUsed/>
    <w:rsid w:val="00793C73"/>
    <w:pPr>
      <w:tabs>
        <w:tab w:val="center" w:pos="4320"/>
        <w:tab w:val="right" w:pos="8640"/>
      </w:tabs>
    </w:pPr>
  </w:style>
  <w:style w:type="character" w:customStyle="1" w:styleId="FooterChar">
    <w:name w:val="Footer Char"/>
    <w:basedOn w:val="DefaultParagraphFont"/>
    <w:link w:val="Footer"/>
    <w:uiPriority w:val="99"/>
    <w:semiHidden/>
    <w:rsid w:val="00793C73"/>
    <w:rPr>
      <w:sz w:val="24"/>
      <w:szCs w:val="24"/>
    </w:rPr>
  </w:style>
  <w:style w:type="paragraph" w:styleId="NormalWeb">
    <w:name w:val="Normal (Web)"/>
    <w:basedOn w:val="Normal"/>
    <w:uiPriority w:val="99"/>
    <w:rsid w:val="00317A8B"/>
    <w:pPr>
      <w:spacing w:beforeLines="1" w:afterLines="1"/>
    </w:pPr>
    <w:rPr>
      <w:rFonts w:ascii="Times" w:hAnsi="Times" w:cs="Times New Roman"/>
      <w:sz w:val="20"/>
      <w:szCs w:val="20"/>
    </w:rPr>
  </w:style>
  <w:style w:type="character" w:styleId="PageNumber">
    <w:name w:val="page number"/>
    <w:basedOn w:val="DefaultParagraphFont"/>
    <w:rsid w:val="00CE5E4C"/>
  </w:style>
  <w:style w:type="paragraph" w:styleId="ListParagraph">
    <w:name w:val="List Paragraph"/>
    <w:basedOn w:val="Normal"/>
    <w:rsid w:val="00F065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Normal (Web)" w:uiPriority="99"/>
  </w:latentStyles>
  <w:style w:type="paragraph" w:default="1" w:styleId="Normal">
    <w:name w:val="Normal"/>
    <w:qFormat/>
    <w:rsid w:val="00707B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345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1">
    <w:name w:val="Normal1"/>
    <w:rsid w:val="009D3455"/>
    <w:pPr>
      <w:contextualSpacing/>
    </w:pPr>
    <w:rPr>
      <w:rFonts w:ascii="Cambria" w:eastAsia="Cambria" w:hAnsi="Cambria" w:cs="Cambria"/>
      <w:color w:val="000000"/>
      <w:lang w:eastAsia="ja-JP"/>
    </w:rPr>
  </w:style>
  <w:style w:type="paragraph" w:styleId="Header">
    <w:name w:val="header"/>
    <w:basedOn w:val="Normal"/>
    <w:link w:val="HeaderChar"/>
    <w:uiPriority w:val="99"/>
    <w:semiHidden/>
    <w:unhideWhenUsed/>
    <w:rsid w:val="00793C73"/>
    <w:pPr>
      <w:tabs>
        <w:tab w:val="center" w:pos="4320"/>
        <w:tab w:val="right" w:pos="8640"/>
      </w:tabs>
    </w:pPr>
  </w:style>
  <w:style w:type="character" w:customStyle="1" w:styleId="HeaderChar">
    <w:name w:val="Header Char"/>
    <w:basedOn w:val="DefaultParagraphFont"/>
    <w:link w:val="Header"/>
    <w:uiPriority w:val="99"/>
    <w:semiHidden/>
    <w:rsid w:val="00793C73"/>
    <w:rPr>
      <w:sz w:val="24"/>
      <w:szCs w:val="24"/>
    </w:rPr>
  </w:style>
  <w:style w:type="paragraph" w:styleId="Footer">
    <w:name w:val="footer"/>
    <w:basedOn w:val="Normal"/>
    <w:link w:val="FooterChar"/>
    <w:uiPriority w:val="99"/>
    <w:semiHidden/>
    <w:unhideWhenUsed/>
    <w:rsid w:val="00793C73"/>
    <w:pPr>
      <w:tabs>
        <w:tab w:val="center" w:pos="4320"/>
        <w:tab w:val="right" w:pos="8640"/>
      </w:tabs>
    </w:pPr>
  </w:style>
  <w:style w:type="character" w:customStyle="1" w:styleId="FooterChar">
    <w:name w:val="Footer Char"/>
    <w:basedOn w:val="DefaultParagraphFont"/>
    <w:link w:val="Footer"/>
    <w:uiPriority w:val="99"/>
    <w:semiHidden/>
    <w:rsid w:val="00793C73"/>
    <w:rPr>
      <w:sz w:val="24"/>
      <w:szCs w:val="24"/>
    </w:rPr>
  </w:style>
  <w:style w:type="paragraph" w:styleId="NormalWeb">
    <w:name w:val="Normal (Web)"/>
    <w:basedOn w:val="Normal"/>
    <w:uiPriority w:val="99"/>
    <w:rsid w:val="00317A8B"/>
    <w:pPr>
      <w:spacing w:beforeLines="1" w:afterLines="1"/>
    </w:pPr>
    <w:rPr>
      <w:rFonts w:ascii="Times" w:hAnsi="Times" w:cs="Times New Roman"/>
      <w:sz w:val="20"/>
      <w:szCs w:val="20"/>
    </w:rPr>
  </w:style>
  <w:style w:type="character" w:styleId="PageNumber">
    <w:name w:val="page number"/>
    <w:basedOn w:val="DefaultParagraphFont"/>
    <w:rsid w:val="00CE5E4C"/>
  </w:style>
  <w:style w:type="paragraph" w:styleId="ListParagraph">
    <w:name w:val="List Paragraph"/>
    <w:basedOn w:val="Normal"/>
    <w:rsid w:val="00F065E1"/>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5"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990</Words>
  <Characters>5643</Characters>
  <Application>Microsoft Macintosh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Company>Parkway School District</Company>
  <LinksUpToDate>false</LinksUpToDate>
  <CharactersWithSpaces>6930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Terrill Laura</dc:creator>
  <cp:lastModifiedBy>Terrill Laura</cp:lastModifiedBy>
  <cp:revision>7</cp:revision>
  <dcterms:created xsi:type="dcterms:W3CDTF">2014-05-18T23:35:00Z</dcterms:created>
  <dcterms:modified xsi:type="dcterms:W3CDTF">2014-05-20T00:33:00Z</dcterms:modified>
</cp:coreProperties>
</file>